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595C" w14:textId="77777777" w:rsidR="00B10580" w:rsidRPr="0091177B" w:rsidRDefault="00B64BC9" w:rsidP="00B10580">
      <w:pPr>
        <w:jc w:val="center"/>
        <w:rPr>
          <w:rFonts w:ascii="Times New Roman" w:hAnsi="Times New Roman" w:cs="Times New Roman"/>
          <w:b/>
          <w:sz w:val="28"/>
          <w:szCs w:val="28"/>
          <w:lang w:val="et-EE"/>
        </w:rPr>
      </w:pPr>
      <w:r w:rsidRPr="0091177B">
        <w:rPr>
          <w:rFonts w:ascii="Times New Roman" w:hAnsi="Times New Roman" w:cs="Times New Roman"/>
          <w:b/>
          <w:sz w:val="28"/>
          <w:szCs w:val="28"/>
          <w:lang w:val="et-EE"/>
        </w:rPr>
        <w:t>Arvamuste ja kooskõlastuste koondtabel</w:t>
      </w:r>
    </w:p>
    <w:p w14:paraId="437F13CC" w14:textId="77777777" w:rsidR="00810044" w:rsidRPr="0091177B" w:rsidRDefault="00810044" w:rsidP="00406F68">
      <w:pPr>
        <w:spacing w:line="240" w:lineRule="auto"/>
        <w:jc w:val="both"/>
        <w:rPr>
          <w:rFonts w:ascii="Times New Roman" w:hAnsi="Times New Roman" w:cs="Times New Roman"/>
          <w:b/>
          <w:sz w:val="24"/>
          <w:szCs w:val="24"/>
          <w:lang w:val="et-EE"/>
        </w:rPr>
      </w:pPr>
    </w:p>
    <w:p w14:paraId="7D275498" w14:textId="77777777" w:rsidR="001C076F" w:rsidRPr="0091177B" w:rsidRDefault="001C076F" w:rsidP="001C076F">
      <w:pPr>
        <w:pStyle w:val="Loendilik"/>
        <w:numPr>
          <w:ilvl w:val="0"/>
          <w:numId w:val="1"/>
        </w:numPr>
        <w:spacing w:line="240" w:lineRule="auto"/>
        <w:jc w:val="both"/>
        <w:rPr>
          <w:rFonts w:ascii="Times New Roman" w:hAnsi="Times New Roman" w:cs="Times New Roman"/>
          <w:b/>
          <w:sz w:val="24"/>
          <w:szCs w:val="24"/>
          <w:lang w:val="et-EE"/>
        </w:rPr>
      </w:pPr>
      <w:r w:rsidRPr="0091177B">
        <w:rPr>
          <w:rFonts w:ascii="Times New Roman" w:hAnsi="Times New Roman" w:cs="Times New Roman"/>
          <w:b/>
          <w:sz w:val="24"/>
          <w:szCs w:val="24"/>
          <w:lang w:val="et-EE"/>
        </w:rPr>
        <w:t>KOOSKÕLASTUSED</w:t>
      </w:r>
    </w:p>
    <w:tbl>
      <w:tblPr>
        <w:tblStyle w:val="Kontuurtabel"/>
        <w:tblW w:w="21116" w:type="dxa"/>
        <w:tblCellMar>
          <w:top w:w="28" w:type="dxa"/>
          <w:bottom w:w="28" w:type="dxa"/>
        </w:tblCellMar>
        <w:tblLook w:val="04A0" w:firstRow="1" w:lastRow="0" w:firstColumn="1" w:lastColumn="0" w:noHBand="0" w:noVBand="1"/>
      </w:tblPr>
      <w:tblGrid>
        <w:gridCol w:w="576"/>
        <w:gridCol w:w="3336"/>
        <w:gridCol w:w="10808"/>
        <w:gridCol w:w="6396"/>
      </w:tblGrid>
      <w:tr w:rsidR="001C076F" w:rsidRPr="0091177B" w14:paraId="68A1F3E9" w14:textId="77777777" w:rsidTr="00121EBF">
        <w:tc>
          <w:tcPr>
            <w:tcW w:w="576" w:type="dxa"/>
          </w:tcPr>
          <w:p w14:paraId="68E5431A" w14:textId="77777777" w:rsidR="001C076F" w:rsidRPr="0091177B" w:rsidRDefault="001C076F" w:rsidP="009A1353">
            <w:pPr>
              <w:rPr>
                <w:rFonts w:ascii="Times New Roman" w:hAnsi="Times New Roman" w:cs="Times New Roman"/>
                <w:b/>
                <w:sz w:val="24"/>
                <w:szCs w:val="24"/>
                <w:lang w:val="et-EE"/>
              </w:rPr>
            </w:pPr>
            <w:r w:rsidRPr="0091177B">
              <w:rPr>
                <w:rFonts w:ascii="Times New Roman" w:hAnsi="Times New Roman" w:cs="Times New Roman"/>
                <w:b/>
                <w:sz w:val="24"/>
                <w:szCs w:val="24"/>
                <w:lang w:val="et-EE"/>
              </w:rPr>
              <w:t>Jrk nr</w:t>
            </w:r>
          </w:p>
        </w:tc>
        <w:tc>
          <w:tcPr>
            <w:tcW w:w="3336" w:type="dxa"/>
          </w:tcPr>
          <w:p w14:paraId="3E4C2E43" w14:textId="77777777" w:rsidR="001C076F" w:rsidRPr="0091177B" w:rsidRDefault="001C076F" w:rsidP="009A1353">
            <w:pPr>
              <w:rPr>
                <w:rFonts w:ascii="Times New Roman" w:hAnsi="Times New Roman" w:cs="Times New Roman"/>
                <w:b/>
                <w:sz w:val="24"/>
                <w:szCs w:val="24"/>
                <w:lang w:val="et-EE"/>
              </w:rPr>
            </w:pPr>
            <w:r w:rsidRPr="0091177B">
              <w:rPr>
                <w:rFonts w:ascii="Times New Roman" w:hAnsi="Times New Roman" w:cs="Times New Roman"/>
                <w:b/>
                <w:sz w:val="24"/>
                <w:szCs w:val="24"/>
                <w:lang w:val="et-EE"/>
              </w:rPr>
              <w:t>Kaasatud kooskõlastaja</w:t>
            </w:r>
          </w:p>
        </w:tc>
        <w:tc>
          <w:tcPr>
            <w:tcW w:w="10808" w:type="dxa"/>
          </w:tcPr>
          <w:p w14:paraId="0B9796D0" w14:textId="77777777" w:rsidR="001C076F" w:rsidRPr="0071638F" w:rsidRDefault="001C076F" w:rsidP="009A1353">
            <w:pPr>
              <w:rPr>
                <w:rFonts w:ascii="Times New Roman" w:hAnsi="Times New Roman" w:cs="Times New Roman"/>
                <w:b/>
                <w:sz w:val="24"/>
                <w:szCs w:val="24"/>
                <w:lang w:val="et-EE"/>
              </w:rPr>
            </w:pPr>
            <w:r w:rsidRPr="0071638F">
              <w:rPr>
                <w:rFonts w:ascii="Times New Roman" w:hAnsi="Times New Roman" w:cs="Times New Roman"/>
                <w:b/>
                <w:sz w:val="24"/>
                <w:szCs w:val="24"/>
                <w:lang w:val="et-EE"/>
              </w:rPr>
              <w:t>Kooskõlastuse sisu</w:t>
            </w:r>
          </w:p>
        </w:tc>
        <w:tc>
          <w:tcPr>
            <w:tcW w:w="6396" w:type="dxa"/>
          </w:tcPr>
          <w:p w14:paraId="51814E34" w14:textId="77777777" w:rsidR="001C076F" w:rsidRPr="0091177B" w:rsidRDefault="001C076F" w:rsidP="009A1353">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kooskõlastuse osas</w:t>
            </w:r>
          </w:p>
        </w:tc>
      </w:tr>
      <w:tr w:rsidR="00E73577" w:rsidRPr="0091177B" w14:paraId="0F315B5A" w14:textId="77777777" w:rsidTr="00121EBF">
        <w:tc>
          <w:tcPr>
            <w:tcW w:w="576" w:type="dxa"/>
          </w:tcPr>
          <w:p w14:paraId="28171560" w14:textId="77777777" w:rsidR="00E73577" w:rsidRPr="0091177B" w:rsidRDefault="00E73577" w:rsidP="00CC6128">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3336" w:type="dxa"/>
          </w:tcPr>
          <w:p w14:paraId="189BD4A7" w14:textId="1F1060C3" w:rsidR="00275D0C" w:rsidRDefault="00275D0C" w:rsidP="00275D0C">
            <w:pPr>
              <w:rPr>
                <w:rFonts w:ascii="Times New Roman" w:hAnsi="Times New Roman" w:cs="Times New Roman"/>
                <w:sz w:val="24"/>
                <w:szCs w:val="24"/>
                <w:lang w:val="et-EE"/>
              </w:rPr>
            </w:pPr>
            <w:r>
              <w:rPr>
                <w:rFonts w:ascii="Times New Roman" w:hAnsi="Times New Roman" w:cs="Times New Roman"/>
                <w:sz w:val="24"/>
                <w:szCs w:val="24"/>
                <w:lang w:val="et-EE"/>
              </w:rPr>
              <w:t>Keskkonnaamet</w:t>
            </w:r>
          </w:p>
          <w:p w14:paraId="525CEBB6" w14:textId="77777777" w:rsidR="00891B79" w:rsidRDefault="00891B79" w:rsidP="00275D0C">
            <w:pPr>
              <w:rPr>
                <w:rFonts w:ascii="Times New Roman" w:hAnsi="Times New Roman" w:cs="Times New Roman"/>
                <w:sz w:val="24"/>
                <w:szCs w:val="24"/>
                <w:lang w:val="et-EE"/>
              </w:rPr>
            </w:pPr>
          </w:p>
          <w:p w14:paraId="52604610" w14:textId="6F48FDA8" w:rsidR="00606B3E" w:rsidRPr="000C416A" w:rsidRDefault="00275D0C" w:rsidP="00606B3E">
            <w:pPr>
              <w:rPr>
                <w:rFonts w:ascii="Times New Roman" w:hAnsi="Times New Roman" w:cs="Times New Roman"/>
                <w:sz w:val="24"/>
                <w:szCs w:val="24"/>
                <w:lang w:val="et-EE"/>
              </w:rPr>
            </w:pPr>
            <w:r w:rsidRPr="000C416A">
              <w:rPr>
                <w:rFonts w:ascii="Times New Roman" w:hAnsi="Times New Roman" w:cs="Times New Roman"/>
                <w:sz w:val="24"/>
                <w:szCs w:val="24"/>
                <w:lang w:val="et-EE"/>
              </w:rPr>
              <w:t xml:space="preserve">Alus: </w:t>
            </w:r>
            <w:r w:rsidR="00606B3E" w:rsidRPr="000C416A">
              <w:rPr>
                <w:rFonts w:ascii="Times New Roman" w:hAnsi="Times New Roman" w:cs="Times New Roman"/>
                <w:sz w:val="24"/>
                <w:szCs w:val="24"/>
                <w:lang w:val="et-EE"/>
              </w:rPr>
              <w:t>projektalal paiknevad kaitsealad ja kaitstava looduse üksikobjekti püsielupaigad või kaitsevööndid</w:t>
            </w:r>
          </w:p>
          <w:p w14:paraId="6E6DC01C" w14:textId="77777777" w:rsidR="00606B3E" w:rsidRPr="000C416A" w:rsidRDefault="00606B3E" w:rsidP="00606B3E">
            <w:pPr>
              <w:rPr>
                <w:rFonts w:ascii="Times New Roman" w:hAnsi="Times New Roman" w:cs="Times New Roman"/>
                <w:sz w:val="24"/>
                <w:szCs w:val="24"/>
                <w:lang w:val="et-EE"/>
              </w:rPr>
            </w:pPr>
          </w:p>
          <w:p w14:paraId="1A26AFCA" w14:textId="0C4C83ED" w:rsidR="00711975" w:rsidRPr="000E31FE" w:rsidRDefault="00606B3E" w:rsidP="00606B3E">
            <w:pPr>
              <w:rPr>
                <w:rFonts w:ascii="Times New Roman" w:hAnsi="Times New Roman" w:cs="Times New Roman"/>
                <w:color w:val="FF0000"/>
                <w:sz w:val="24"/>
                <w:szCs w:val="24"/>
                <w:lang w:val="et-EE"/>
              </w:rPr>
            </w:pPr>
            <w:r w:rsidRPr="000C416A">
              <w:rPr>
                <w:rFonts w:ascii="Times New Roman" w:hAnsi="Times New Roman" w:cs="Times New Roman"/>
                <w:sz w:val="24"/>
                <w:szCs w:val="24"/>
                <w:lang w:val="et-EE"/>
              </w:rPr>
              <w:t>Transpordiameti k</w:t>
            </w:r>
            <w:r w:rsidR="00275D0C" w:rsidRPr="000C416A">
              <w:rPr>
                <w:rFonts w:ascii="Times New Roman" w:hAnsi="Times New Roman" w:cs="Times New Roman"/>
                <w:sz w:val="24"/>
                <w:szCs w:val="24"/>
                <w:lang w:val="et-EE"/>
              </w:rPr>
              <w:t>ir</w:t>
            </w:r>
            <w:r w:rsidR="00D34762" w:rsidRPr="000C416A">
              <w:rPr>
                <w:rFonts w:ascii="Times New Roman" w:hAnsi="Times New Roman" w:cs="Times New Roman"/>
                <w:sz w:val="24"/>
                <w:szCs w:val="24"/>
                <w:lang w:val="et-EE"/>
              </w:rPr>
              <w:t>i 07.05.2021 nr 8-1/21-</w:t>
            </w:r>
            <w:r w:rsidR="00D34762" w:rsidRPr="00D34762">
              <w:rPr>
                <w:rFonts w:ascii="Times New Roman" w:hAnsi="Times New Roman" w:cs="Times New Roman"/>
                <w:sz w:val="24"/>
                <w:szCs w:val="24"/>
                <w:lang w:val="et-EE"/>
              </w:rPr>
              <w:t>137/11355</w:t>
            </w:r>
            <w:r w:rsidR="00D34762">
              <w:rPr>
                <w:rFonts w:ascii="Times New Roman" w:hAnsi="Times New Roman" w:cs="Times New Roman"/>
                <w:sz w:val="24"/>
                <w:szCs w:val="24"/>
                <w:lang w:val="et-EE"/>
              </w:rPr>
              <w:t>-</w:t>
            </w:r>
            <w:r w:rsidR="00D34762" w:rsidRPr="00D34762">
              <w:rPr>
                <w:rFonts w:ascii="Times New Roman" w:hAnsi="Times New Roman" w:cs="Times New Roman"/>
                <w:sz w:val="24"/>
                <w:szCs w:val="24"/>
                <w:lang w:val="et-EE"/>
              </w:rPr>
              <w:t>1</w:t>
            </w:r>
          </w:p>
        </w:tc>
        <w:tc>
          <w:tcPr>
            <w:tcW w:w="10808" w:type="dxa"/>
          </w:tcPr>
          <w:p w14:paraId="36A876DF" w14:textId="2EE4EACC" w:rsidR="00D34762" w:rsidRPr="002D321C" w:rsidRDefault="00891B79" w:rsidP="002D321C">
            <w:pPr>
              <w:jc w:val="both"/>
              <w:rPr>
                <w:rFonts w:ascii="Times New Roman" w:hAnsi="Times New Roman" w:cs="Times New Roman"/>
                <w:sz w:val="24"/>
                <w:szCs w:val="24"/>
                <w:lang w:val="et-EE"/>
              </w:rPr>
            </w:pPr>
            <w:r>
              <w:rPr>
                <w:rFonts w:ascii="Times New Roman" w:hAnsi="Times New Roman" w:cs="Times New Roman"/>
                <w:sz w:val="24"/>
                <w:szCs w:val="24"/>
                <w:lang w:val="et-EE"/>
              </w:rPr>
              <w:t>Kirja 1</w:t>
            </w:r>
            <w:r w:rsidR="00D34762" w:rsidRPr="002D321C">
              <w:rPr>
                <w:rFonts w:ascii="Times New Roman" w:hAnsi="Times New Roman" w:cs="Times New Roman"/>
                <w:sz w:val="24"/>
                <w:szCs w:val="24"/>
                <w:lang w:val="et-EE"/>
              </w:rPr>
              <w:t>9.05.2021 nr 6-2/21/9999-3</w:t>
            </w:r>
            <w:r w:rsidR="00BF264B" w:rsidRPr="002D321C">
              <w:rPr>
                <w:rFonts w:ascii="Times New Roman" w:hAnsi="Times New Roman" w:cs="Times New Roman"/>
                <w:sz w:val="24"/>
                <w:szCs w:val="24"/>
                <w:lang w:val="et-EE"/>
              </w:rPr>
              <w:t xml:space="preserve"> </w:t>
            </w:r>
            <w:r w:rsidR="00D34762" w:rsidRPr="002D321C">
              <w:rPr>
                <w:rFonts w:ascii="Times New Roman" w:hAnsi="Times New Roman" w:cs="Times New Roman"/>
                <w:sz w:val="24"/>
                <w:szCs w:val="24"/>
                <w:lang w:val="et-EE"/>
              </w:rPr>
              <w:t>väljavõte:</w:t>
            </w:r>
          </w:p>
          <w:p w14:paraId="501465CF" w14:textId="70B9424C" w:rsidR="00D34762"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„Esitasite Keskkonnaametile kooskõlastamiseks põhimaantee 4 Tallinn</w:t>
            </w:r>
            <w:r w:rsidR="002D321C">
              <w:rPr>
                <w:rFonts w:ascii="Times New Roman" w:hAnsi="Times New Roman" w:cs="Times New Roman"/>
                <w:sz w:val="24"/>
                <w:szCs w:val="24"/>
                <w:lang w:val="et-EE"/>
              </w:rPr>
              <w:t>-</w:t>
            </w:r>
            <w:r w:rsidRPr="002D321C">
              <w:rPr>
                <w:rFonts w:ascii="Times New Roman" w:hAnsi="Times New Roman" w:cs="Times New Roman"/>
                <w:sz w:val="24"/>
                <w:szCs w:val="24"/>
                <w:lang w:val="et-EE"/>
              </w:rPr>
              <w:t>Pärnu</w:t>
            </w:r>
            <w:r w:rsidR="002D321C">
              <w:rPr>
                <w:rFonts w:ascii="Times New Roman" w:hAnsi="Times New Roman" w:cs="Times New Roman"/>
                <w:sz w:val="24"/>
                <w:szCs w:val="24"/>
                <w:lang w:val="et-EE"/>
              </w:rPr>
              <w:t>-</w:t>
            </w:r>
            <w:r w:rsidRPr="002D321C">
              <w:rPr>
                <w:rFonts w:ascii="Times New Roman" w:hAnsi="Times New Roman" w:cs="Times New Roman"/>
                <w:sz w:val="24"/>
                <w:szCs w:val="24"/>
                <w:lang w:val="et-EE"/>
              </w:rPr>
              <w:t>Ikla (E67) km 62,0 78,5 Päädeva</w:t>
            </w:r>
            <w:r w:rsidR="002D321C">
              <w:rPr>
                <w:rFonts w:ascii="Times New Roman" w:hAnsi="Times New Roman" w:cs="Times New Roman"/>
                <w:sz w:val="24"/>
                <w:szCs w:val="24"/>
                <w:lang w:val="et-EE"/>
              </w:rPr>
              <w:t>-</w:t>
            </w:r>
            <w:r w:rsidRPr="002D321C">
              <w:rPr>
                <w:rFonts w:ascii="Times New Roman" w:hAnsi="Times New Roman" w:cs="Times New Roman"/>
                <w:sz w:val="24"/>
                <w:szCs w:val="24"/>
                <w:lang w:val="et-EE"/>
              </w:rPr>
              <w:t>Konuvere lõigu I klassi maantee ehitusprojekti koostamiseks antavate</w:t>
            </w:r>
            <w:r w:rsidR="002D321C">
              <w:rPr>
                <w:rFonts w:ascii="Times New Roman" w:hAnsi="Times New Roman" w:cs="Times New Roman"/>
                <w:sz w:val="24"/>
                <w:szCs w:val="24"/>
                <w:lang w:val="et-EE"/>
              </w:rPr>
              <w:t xml:space="preserve"> </w:t>
            </w:r>
            <w:r w:rsidRPr="002D321C">
              <w:rPr>
                <w:rFonts w:ascii="Times New Roman" w:hAnsi="Times New Roman" w:cs="Times New Roman"/>
                <w:sz w:val="24"/>
                <w:szCs w:val="24"/>
                <w:lang w:val="et-EE"/>
              </w:rPr>
              <w:t>projekteerimistingimuste eelnõu ja põhimaantee 4 Tallinn Pärnu Ikla (E67) km 62,0 78,5 Päädeva-Konuvere lõigu I klassi maantee ehitamise koosseisus kohalike teede ehitamiseks ehitusprojekti koostamiseks antavate projekteerimistingimuste eelnõu.</w:t>
            </w:r>
          </w:p>
          <w:p w14:paraId="0E3157AC" w14:textId="77777777" w:rsidR="002D321C" w:rsidRPr="002D321C" w:rsidRDefault="002D321C" w:rsidP="002D321C">
            <w:pPr>
              <w:autoSpaceDE w:val="0"/>
              <w:autoSpaceDN w:val="0"/>
              <w:adjustRightInd w:val="0"/>
              <w:jc w:val="both"/>
              <w:rPr>
                <w:rFonts w:ascii="Times New Roman" w:hAnsi="Times New Roman" w:cs="Times New Roman"/>
                <w:sz w:val="24"/>
                <w:szCs w:val="24"/>
                <w:lang w:val="et-EE"/>
              </w:rPr>
            </w:pPr>
          </w:p>
          <w:p w14:paraId="18102987" w14:textId="7765BD78" w:rsidR="00D34762"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Projekteerimistingimused Päädeva-Konuvere lõigu I klassi maantee ehitusprojekti koostamiseks annab Transpordiamet ja projekteerimistingimused Päädeva Konuvere lõigu I klassi maantee ehitamise koosseisus kohalike teede ehitamise projekteerimiseks Märjamaa Vallavalitsus. Transpordiameti ja Märjamaa Vallavalitsuse vahelise kokkuleppe alusel viib Transpordiamet läbi projekteerimistingimuste andmise menetluses puudutatud isikute ja asutuste kaasamise tervikprojekti osas, sh avalikult kasutavate kohalike teede ja avalikkusele ligipääsetavate erateede osas.</w:t>
            </w:r>
          </w:p>
          <w:p w14:paraId="287EBA06" w14:textId="77777777" w:rsidR="002D321C" w:rsidRPr="002D321C" w:rsidRDefault="002D321C" w:rsidP="002D321C">
            <w:pPr>
              <w:autoSpaceDE w:val="0"/>
              <w:autoSpaceDN w:val="0"/>
              <w:adjustRightInd w:val="0"/>
              <w:jc w:val="both"/>
              <w:rPr>
                <w:rFonts w:ascii="Times New Roman" w:hAnsi="Times New Roman" w:cs="Times New Roman"/>
                <w:sz w:val="24"/>
                <w:szCs w:val="24"/>
                <w:lang w:val="et-EE"/>
              </w:rPr>
            </w:pPr>
          </w:p>
          <w:p w14:paraId="67F3B780" w14:textId="5B4D4D30" w:rsidR="00D34762" w:rsidRPr="002D321C"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Projekteerimistingimusi ei või ilma kaitstava loodusobjekti valitseja nõusolekuta anda kaitsealal, hoiualal, püsielupaigas ja kaitstava looduse üksikobjekti kaitsevööndis</w:t>
            </w:r>
            <w:r w:rsidRPr="002D321C">
              <w:rPr>
                <w:rFonts w:ascii="Times New Roman" w:hAnsi="Times New Roman" w:cs="Times New Roman"/>
                <w:sz w:val="24"/>
                <w:szCs w:val="24"/>
                <w:vertAlign w:val="superscript"/>
                <w:lang w:val="et-EE"/>
              </w:rPr>
              <w:t>1</w:t>
            </w:r>
            <w:r w:rsidRPr="002D321C">
              <w:rPr>
                <w:rFonts w:ascii="Times New Roman" w:hAnsi="Times New Roman" w:cs="Times New Roman"/>
                <w:sz w:val="24"/>
                <w:szCs w:val="24"/>
                <w:lang w:val="et-EE"/>
              </w:rPr>
              <w:t>. Kaitseala, hoiuala, püsielupaiga ja kaitstava looduse üksikobjekti valitseja on Keskkonnaamet</w:t>
            </w:r>
            <w:r w:rsidRPr="002D321C">
              <w:rPr>
                <w:rFonts w:ascii="Times New Roman" w:hAnsi="Times New Roman" w:cs="Times New Roman"/>
                <w:sz w:val="24"/>
                <w:szCs w:val="24"/>
                <w:vertAlign w:val="superscript"/>
                <w:lang w:val="et-EE"/>
              </w:rPr>
              <w:t>2</w:t>
            </w:r>
          </w:p>
          <w:p w14:paraId="1927E975" w14:textId="77777777" w:rsidR="002D321C" w:rsidRDefault="002D321C" w:rsidP="002D321C">
            <w:pPr>
              <w:autoSpaceDE w:val="0"/>
              <w:autoSpaceDN w:val="0"/>
              <w:adjustRightInd w:val="0"/>
              <w:jc w:val="both"/>
              <w:rPr>
                <w:rFonts w:ascii="Times New Roman" w:hAnsi="Times New Roman" w:cs="Times New Roman"/>
                <w:sz w:val="24"/>
                <w:szCs w:val="24"/>
                <w:lang w:val="et-EE"/>
              </w:rPr>
            </w:pPr>
          </w:p>
          <w:p w14:paraId="48238AF5" w14:textId="4CDC55BD" w:rsidR="00D34762"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Päädeva-Konuvere lõigu I klassi maantee kavandatav asukoht paikneb osaliselt Märjamaa järtade maastikukaitsealal (KLO1000243 KLO10002433) ja Märjamaa looduskaitsealal (KLO 1000722).</w:t>
            </w:r>
            <w:r w:rsidR="002D321C">
              <w:rPr>
                <w:rFonts w:ascii="Times New Roman" w:hAnsi="Times New Roman" w:cs="Times New Roman"/>
                <w:sz w:val="24"/>
                <w:szCs w:val="24"/>
                <w:lang w:val="et-EE"/>
              </w:rPr>
              <w:t xml:space="preserve"> </w:t>
            </w:r>
            <w:r w:rsidRPr="002D321C">
              <w:rPr>
                <w:rFonts w:ascii="Times New Roman" w:hAnsi="Times New Roman" w:cs="Times New Roman"/>
                <w:sz w:val="24"/>
                <w:szCs w:val="24"/>
                <w:lang w:val="et-EE"/>
              </w:rPr>
              <w:t>Ümberehitatav kohalik tee nr 5040060 Orgita Päädeva tee L1 külgneb kaitsealaga Orgita mõisa park (KLO1200305).</w:t>
            </w:r>
          </w:p>
          <w:p w14:paraId="03AEE7CE" w14:textId="77777777" w:rsidR="002D321C" w:rsidRPr="002D321C" w:rsidRDefault="002D321C" w:rsidP="002D321C">
            <w:pPr>
              <w:autoSpaceDE w:val="0"/>
              <w:autoSpaceDN w:val="0"/>
              <w:adjustRightInd w:val="0"/>
              <w:jc w:val="both"/>
              <w:rPr>
                <w:rFonts w:ascii="Times New Roman" w:hAnsi="Times New Roman" w:cs="Times New Roman"/>
                <w:sz w:val="24"/>
                <w:szCs w:val="24"/>
                <w:lang w:val="et-EE"/>
              </w:rPr>
            </w:pPr>
          </w:p>
          <w:p w14:paraId="30ECFC66" w14:textId="3BD20A0E" w:rsidR="00D34762"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Märjamaa järtade maastikukaitseala kuulub Märjamaa loodusalana (RAH0000335) Natura 2000 võrgustikku.</w:t>
            </w:r>
          </w:p>
          <w:p w14:paraId="03D87F20" w14:textId="77777777" w:rsidR="002D321C" w:rsidRPr="002D321C" w:rsidRDefault="002D321C" w:rsidP="002D321C">
            <w:pPr>
              <w:autoSpaceDE w:val="0"/>
              <w:autoSpaceDN w:val="0"/>
              <w:adjustRightInd w:val="0"/>
              <w:jc w:val="both"/>
              <w:rPr>
                <w:rFonts w:ascii="Times New Roman" w:hAnsi="Times New Roman" w:cs="Times New Roman"/>
                <w:sz w:val="24"/>
                <w:szCs w:val="24"/>
                <w:lang w:val="et-EE"/>
              </w:rPr>
            </w:pPr>
          </w:p>
          <w:p w14:paraId="5C4ED45C" w14:textId="036FE80A" w:rsidR="00D34762" w:rsidRDefault="00D34762"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sz w:val="24"/>
                <w:szCs w:val="24"/>
                <w:lang w:val="et-EE"/>
              </w:rPr>
              <w:t xml:space="preserve">Päädeva-Konuvere lõigu I klassi maantee ehitamise tõenäolises mõjualas on Märjamaa järtade maastikukaitsealal inventeeritud elupaigatüübid kuivad niidud lubjarikkal mullal (*olulised </w:t>
            </w:r>
            <w:r w:rsidRPr="00D34762">
              <w:rPr>
                <w:rFonts w:ascii="Times New Roman" w:hAnsi="Times New Roman" w:cs="Times New Roman"/>
                <w:sz w:val="24"/>
                <w:szCs w:val="24"/>
                <w:lang w:val="et-EE"/>
              </w:rPr>
              <w:t>orhideede kasvualad –6210), sinihelmikakooslused (6410)</w:t>
            </w:r>
            <w:r w:rsidR="002D321C" w:rsidRPr="002D321C">
              <w:rPr>
                <w:rFonts w:ascii="Times New Roman" w:hAnsi="Times New Roman" w:cs="Times New Roman"/>
                <w:sz w:val="24"/>
                <w:szCs w:val="24"/>
                <w:lang w:val="et-EE"/>
              </w:rPr>
              <w:t xml:space="preserve"> </w:t>
            </w:r>
            <w:r w:rsidRPr="00D34762">
              <w:rPr>
                <w:rFonts w:ascii="Times New Roman" w:hAnsi="Times New Roman" w:cs="Times New Roman"/>
                <w:sz w:val="24"/>
                <w:szCs w:val="24"/>
                <w:lang w:val="et-EE"/>
              </w:rPr>
              <w:t>ja vanad loodusmetsad (*9010)</w:t>
            </w:r>
            <w:r w:rsidR="002D321C">
              <w:rPr>
                <w:rFonts w:ascii="Times New Roman" w:hAnsi="Times New Roman" w:cs="Times New Roman"/>
                <w:sz w:val="24"/>
                <w:szCs w:val="24"/>
                <w:lang w:val="et-EE"/>
              </w:rPr>
              <w:t xml:space="preserve"> </w:t>
            </w:r>
            <w:r w:rsidRPr="00D34762">
              <w:rPr>
                <w:rFonts w:ascii="Times New Roman" w:hAnsi="Times New Roman" w:cs="Times New Roman"/>
                <w:sz w:val="24"/>
                <w:szCs w:val="24"/>
                <w:lang w:val="et-EE"/>
              </w:rPr>
              <w:t>ning II kaitsekategooria liigi püst-linalehik</w:t>
            </w:r>
            <w:r w:rsidR="00606B3E">
              <w:rPr>
                <w:rFonts w:ascii="Times New Roman" w:hAnsi="Times New Roman" w:cs="Times New Roman"/>
                <w:sz w:val="24"/>
                <w:szCs w:val="24"/>
                <w:lang w:val="et-EE"/>
              </w:rPr>
              <w:t xml:space="preserve"> </w:t>
            </w:r>
            <w:r w:rsidRPr="00D34762">
              <w:rPr>
                <w:rFonts w:ascii="Times New Roman" w:hAnsi="Times New Roman" w:cs="Times New Roman"/>
                <w:sz w:val="24"/>
                <w:szCs w:val="24"/>
                <w:lang w:val="et-EE"/>
              </w:rPr>
              <w:t>(</w:t>
            </w:r>
            <w:r w:rsidRPr="00D34762">
              <w:rPr>
                <w:rFonts w:ascii="Times New Roman" w:hAnsi="Times New Roman" w:cs="Times New Roman"/>
                <w:i/>
                <w:iCs/>
                <w:sz w:val="24"/>
                <w:szCs w:val="24"/>
                <w:lang w:val="et-EE"/>
              </w:rPr>
              <w:t>Thesium ebracteatum</w:t>
            </w:r>
            <w:r w:rsidRPr="00D34762">
              <w:rPr>
                <w:rFonts w:ascii="Times New Roman" w:hAnsi="Times New Roman" w:cs="Times New Roman"/>
                <w:sz w:val="24"/>
                <w:szCs w:val="24"/>
                <w:lang w:val="et-EE"/>
              </w:rPr>
              <w:t>)</w:t>
            </w:r>
            <w:r w:rsidR="002D321C">
              <w:rPr>
                <w:rFonts w:ascii="Times New Roman" w:hAnsi="Times New Roman" w:cs="Times New Roman"/>
                <w:sz w:val="24"/>
                <w:szCs w:val="24"/>
                <w:lang w:val="et-EE"/>
              </w:rPr>
              <w:t xml:space="preserve"> </w:t>
            </w:r>
            <w:r w:rsidRPr="00D34762">
              <w:rPr>
                <w:rFonts w:ascii="Times New Roman" w:hAnsi="Times New Roman" w:cs="Times New Roman"/>
                <w:sz w:val="24"/>
                <w:szCs w:val="24"/>
                <w:lang w:val="et-EE"/>
              </w:rPr>
              <w:t>leiukohad (KLO9300495</w:t>
            </w:r>
            <w:r w:rsidR="002D321C">
              <w:rPr>
                <w:rFonts w:ascii="Times New Roman" w:hAnsi="Times New Roman" w:cs="Times New Roman"/>
                <w:sz w:val="24"/>
                <w:szCs w:val="24"/>
                <w:lang w:val="et-EE"/>
              </w:rPr>
              <w:t xml:space="preserve"> </w:t>
            </w:r>
            <w:r w:rsidRPr="00D34762">
              <w:rPr>
                <w:rFonts w:ascii="Times New Roman" w:hAnsi="Times New Roman" w:cs="Times New Roman"/>
                <w:sz w:val="24"/>
                <w:szCs w:val="24"/>
                <w:lang w:val="et-EE"/>
              </w:rPr>
              <w:t>ja KLO9336096). Nimetatud elupaigatüüpide ja liigi kaitse on Märjamaa järtade maastikukaitseala kaitse-eesmärk</w:t>
            </w:r>
            <w:r w:rsidRPr="00D34762">
              <w:rPr>
                <w:rFonts w:ascii="Times New Roman" w:hAnsi="Times New Roman" w:cs="Times New Roman"/>
                <w:sz w:val="24"/>
                <w:szCs w:val="24"/>
                <w:vertAlign w:val="superscript"/>
                <w:lang w:val="et-EE"/>
              </w:rPr>
              <w:t>4</w:t>
            </w:r>
            <w:r w:rsidRPr="00D34762">
              <w:rPr>
                <w:rFonts w:ascii="Times New Roman" w:hAnsi="Times New Roman" w:cs="Times New Roman"/>
                <w:sz w:val="24"/>
                <w:szCs w:val="24"/>
                <w:lang w:val="et-EE"/>
              </w:rPr>
              <w:t xml:space="preserve"> ja Märjamaa loodusala kaitse-eesmärk</w:t>
            </w:r>
            <w:r w:rsidRPr="00D34762">
              <w:rPr>
                <w:rFonts w:ascii="Times New Roman" w:hAnsi="Times New Roman" w:cs="Times New Roman"/>
                <w:sz w:val="24"/>
                <w:szCs w:val="24"/>
                <w:vertAlign w:val="superscript"/>
                <w:lang w:val="et-EE"/>
              </w:rPr>
              <w:t>5</w:t>
            </w:r>
            <w:r w:rsidRPr="00D34762">
              <w:rPr>
                <w:rFonts w:ascii="Times New Roman" w:hAnsi="Times New Roman" w:cs="Times New Roman"/>
                <w:sz w:val="24"/>
                <w:szCs w:val="24"/>
                <w:lang w:val="et-EE"/>
              </w:rPr>
              <w:t>.</w:t>
            </w:r>
          </w:p>
          <w:p w14:paraId="1413D2A5"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5735A1DD" w14:textId="5784B671" w:rsidR="00D34762" w:rsidRDefault="00D34762" w:rsidP="002D321C">
            <w:pPr>
              <w:autoSpaceDE w:val="0"/>
              <w:autoSpaceDN w:val="0"/>
              <w:adjustRightInd w:val="0"/>
              <w:jc w:val="both"/>
              <w:rPr>
                <w:rFonts w:ascii="Times New Roman" w:hAnsi="Times New Roman" w:cs="Times New Roman"/>
                <w:sz w:val="24"/>
                <w:szCs w:val="24"/>
                <w:lang w:val="et-EE"/>
              </w:rPr>
            </w:pPr>
            <w:r w:rsidRPr="00D34762">
              <w:rPr>
                <w:rFonts w:ascii="Times New Roman" w:hAnsi="Times New Roman" w:cs="Times New Roman"/>
                <w:sz w:val="24"/>
                <w:szCs w:val="24"/>
                <w:lang w:val="et-EE"/>
              </w:rPr>
              <w:t>Märjamaa looduskaitseala kaitse-eesmärk on kaitsta, säilitada ja taastada väärtuslikke metsakooslusi</w:t>
            </w:r>
            <w:r w:rsidRPr="00D34762">
              <w:rPr>
                <w:rFonts w:ascii="Times New Roman" w:hAnsi="Times New Roman" w:cs="Times New Roman"/>
                <w:sz w:val="24"/>
                <w:szCs w:val="24"/>
                <w:vertAlign w:val="superscript"/>
                <w:lang w:val="et-EE"/>
              </w:rPr>
              <w:t>6</w:t>
            </w:r>
            <w:r w:rsidRPr="00D34762">
              <w:rPr>
                <w:rFonts w:ascii="Times New Roman" w:hAnsi="Times New Roman" w:cs="Times New Roman"/>
                <w:sz w:val="24"/>
                <w:szCs w:val="24"/>
                <w:lang w:val="et-EE"/>
              </w:rPr>
              <w:t>. Märjamaa looduskaitsealale on kavandatud Haimre liiklussõlm. Kavandatavad ehitised mõjutavad Märjamaa looduskaitsealal kaitstavate metsade seisundit.</w:t>
            </w:r>
          </w:p>
          <w:p w14:paraId="1957F73A"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3F8F9053" w14:textId="5EB42E4E" w:rsidR="00D34762" w:rsidRDefault="00D34762" w:rsidP="002D321C">
            <w:pPr>
              <w:autoSpaceDE w:val="0"/>
              <w:autoSpaceDN w:val="0"/>
              <w:adjustRightInd w:val="0"/>
              <w:jc w:val="both"/>
              <w:rPr>
                <w:rFonts w:ascii="Times New Roman" w:hAnsi="Times New Roman" w:cs="Times New Roman"/>
                <w:sz w:val="24"/>
                <w:szCs w:val="24"/>
                <w:lang w:val="et-EE"/>
              </w:rPr>
            </w:pPr>
            <w:r w:rsidRPr="00D34762">
              <w:rPr>
                <w:rFonts w:ascii="Times New Roman" w:hAnsi="Times New Roman" w:cs="Times New Roman"/>
                <w:sz w:val="24"/>
                <w:szCs w:val="24"/>
                <w:lang w:val="et-EE"/>
              </w:rPr>
              <w:t>Kohaliku tee nr 5040060 Orgita-Päädeva tee L1 ümberehitamine on võimalik ilma Orgita mõisa pargi kaitse-eesmärgi</w:t>
            </w:r>
            <w:r w:rsidRPr="00D34762">
              <w:rPr>
                <w:rFonts w:ascii="Times New Roman" w:hAnsi="Times New Roman" w:cs="Times New Roman"/>
                <w:sz w:val="24"/>
                <w:szCs w:val="24"/>
                <w:vertAlign w:val="superscript"/>
                <w:lang w:val="et-EE"/>
              </w:rPr>
              <w:t>7</w:t>
            </w:r>
            <w:r w:rsidRPr="00D34762">
              <w:rPr>
                <w:rFonts w:ascii="Times New Roman" w:hAnsi="Times New Roman" w:cs="Times New Roman"/>
                <w:sz w:val="24"/>
                <w:szCs w:val="24"/>
                <w:lang w:val="et-EE"/>
              </w:rPr>
              <w:t xml:space="preserve"> saavutamist ja ala seisundit kahjustamata.</w:t>
            </w:r>
          </w:p>
          <w:p w14:paraId="4161560E"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01A08F5B" w14:textId="4E2F2A41" w:rsidR="00D34762" w:rsidRDefault="00D34762" w:rsidP="002D321C">
            <w:pPr>
              <w:autoSpaceDE w:val="0"/>
              <w:autoSpaceDN w:val="0"/>
              <w:adjustRightInd w:val="0"/>
              <w:jc w:val="both"/>
              <w:rPr>
                <w:rFonts w:ascii="Times New Roman" w:hAnsi="Times New Roman" w:cs="Times New Roman"/>
                <w:sz w:val="24"/>
                <w:szCs w:val="24"/>
                <w:lang w:val="et-EE"/>
              </w:rPr>
            </w:pPr>
            <w:r w:rsidRPr="00D34762">
              <w:rPr>
                <w:rFonts w:ascii="Times New Roman" w:hAnsi="Times New Roman" w:cs="Times New Roman"/>
                <w:sz w:val="24"/>
                <w:szCs w:val="24"/>
                <w:lang w:val="et-EE"/>
              </w:rPr>
              <w:t xml:space="preserve">Märjamaa järtade maastikukaitsealal ja Märjamaa looduskaitsealal kehtiv kaitsekord ei välista nendel aladel uute ehitiste püstitamist. </w:t>
            </w:r>
          </w:p>
          <w:p w14:paraId="0274F149"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07A84950" w14:textId="5B591FAF" w:rsidR="00D34762" w:rsidRDefault="00D34762" w:rsidP="002D321C">
            <w:pPr>
              <w:autoSpaceDE w:val="0"/>
              <w:autoSpaceDN w:val="0"/>
              <w:adjustRightInd w:val="0"/>
              <w:jc w:val="both"/>
              <w:rPr>
                <w:rFonts w:ascii="Times New Roman" w:hAnsi="Times New Roman" w:cs="Times New Roman"/>
                <w:sz w:val="24"/>
                <w:szCs w:val="24"/>
                <w:lang w:val="et-EE"/>
              </w:rPr>
            </w:pPr>
            <w:r w:rsidRPr="00D34762">
              <w:rPr>
                <w:rFonts w:ascii="Times New Roman" w:hAnsi="Times New Roman" w:cs="Times New Roman"/>
                <w:sz w:val="24"/>
                <w:szCs w:val="24"/>
                <w:lang w:val="et-EE"/>
              </w:rPr>
              <w:lastRenderedPageBreak/>
              <w:t>Teelõigule on koostatud Rapla maakonnaplaneeringut täpsustav teemaplaneering „Põhimaantee nr 4 (E67) Tallinn –Pärnu –Ikla (Via Baltica) trassi asukoha täpsustamine km 44,0 –92,0“ koos keskkonnamõju strateegilise hindamisega (kehtestatud Rapla maavanema 23.05.2016 korraldusega nr 1-1/16/348). Teemaplaneering on integreeritud Rapla maakonnaplaneeringusse 2030+ (kehtestatud riigihalduse ministri 13.04.2018 käskkirjaga nr 1.1-4/80).</w:t>
            </w:r>
          </w:p>
          <w:p w14:paraId="05217630"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5E113ED4" w14:textId="01F10F66" w:rsidR="00D34762" w:rsidRPr="002D321C" w:rsidRDefault="00D34762" w:rsidP="002D321C">
            <w:pPr>
              <w:autoSpaceDE w:val="0"/>
              <w:autoSpaceDN w:val="0"/>
              <w:adjustRightInd w:val="0"/>
              <w:jc w:val="both"/>
              <w:rPr>
                <w:rFonts w:ascii="Times New Roman" w:hAnsi="Times New Roman" w:cs="Times New Roman"/>
                <w:sz w:val="24"/>
                <w:szCs w:val="24"/>
                <w:lang w:val="et-EE"/>
              </w:rPr>
            </w:pPr>
            <w:r w:rsidRPr="00D34762">
              <w:rPr>
                <w:rFonts w:ascii="Times New Roman" w:hAnsi="Times New Roman" w:cs="Times New Roman"/>
                <w:sz w:val="24"/>
                <w:szCs w:val="24"/>
                <w:lang w:val="et-EE"/>
              </w:rPr>
              <w:t>Projekteerimistingimused näevad ette koostada põhimaantee 4 Tallinn-Pärnu-Ikla (E67) km 62,0-78,5 Päädeva-Konuvere lõigu I klassi maantee ehitusprojekti ja kohalike teede ehitusprojektiga kavandatavate tegevuste osas keskkonnamõju hinnang, lähtudes keskkonnamõju hindamise ja keskkonnajuhtimissüsteemi seadusest.</w:t>
            </w:r>
          </w:p>
          <w:p w14:paraId="17E8662B" w14:textId="77777777" w:rsidR="002D321C" w:rsidRPr="00D34762" w:rsidRDefault="002D321C" w:rsidP="002D321C">
            <w:pPr>
              <w:autoSpaceDE w:val="0"/>
              <w:autoSpaceDN w:val="0"/>
              <w:adjustRightInd w:val="0"/>
              <w:jc w:val="both"/>
              <w:rPr>
                <w:rFonts w:ascii="Times New Roman" w:hAnsi="Times New Roman" w:cs="Times New Roman"/>
                <w:sz w:val="24"/>
                <w:szCs w:val="24"/>
                <w:lang w:val="et-EE"/>
              </w:rPr>
            </w:pPr>
          </w:p>
          <w:p w14:paraId="2ED2B7E9" w14:textId="2D8B14E7" w:rsidR="00D34762" w:rsidRPr="002D321C" w:rsidRDefault="00D34762" w:rsidP="002D321C">
            <w:pPr>
              <w:autoSpaceDE w:val="0"/>
              <w:autoSpaceDN w:val="0"/>
              <w:adjustRightInd w:val="0"/>
              <w:jc w:val="both"/>
              <w:rPr>
                <w:rFonts w:ascii="Times New Roman" w:hAnsi="Times New Roman" w:cs="Times New Roman"/>
                <w:i/>
                <w:iCs/>
                <w:sz w:val="24"/>
                <w:szCs w:val="24"/>
                <w:lang w:val="et-EE"/>
              </w:rPr>
            </w:pPr>
            <w:r w:rsidRPr="002D321C">
              <w:rPr>
                <w:rFonts w:ascii="Times New Roman" w:hAnsi="Times New Roman" w:cs="Times New Roman"/>
                <w:sz w:val="24"/>
                <w:szCs w:val="24"/>
                <w:lang w:val="et-EE"/>
              </w:rPr>
              <w:t>Arvestades eelnevat annab Keskkonnaamet nõusoleku LKS§ 14 lg 1 p 7</w:t>
            </w:r>
            <w:r w:rsidR="004C1510">
              <w:rPr>
                <w:rFonts w:ascii="Times New Roman" w:hAnsi="Times New Roman" w:cs="Times New Roman"/>
                <w:sz w:val="24"/>
                <w:szCs w:val="24"/>
                <w:lang w:val="et-EE"/>
              </w:rPr>
              <w:t xml:space="preserve"> </w:t>
            </w:r>
            <w:r w:rsidRPr="002D321C">
              <w:rPr>
                <w:rFonts w:ascii="Times New Roman" w:hAnsi="Times New Roman" w:cs="Times New Roman"/>
                <w:sz w:val="24"/>
                <w:szCs w:val="24"/>
                <w:lang w:val="et-EE"/>
              </w:rPr>
              <w:t>alusel põhimaantee 4 Tallinn-Pärnu-Ikla (E67) km 62,0-78,5 Päädeva-Konuvere lõigu I klassi maantee ehitusprojekti koostamiseks ja põhimaantee 4 Tallinn-Pärnu-Ikla (E67) km 62,0-78,5 Päädeva-Konuvere lõigu I klassi maantee ehitamise koosseisus kohalike teede ehitamiseks ehitusprojekti koostamiseks projekteerimistingimuste andmiseks.</w:t>
            </w:r>
            <w:r w:rsidR="002D321C" w:rsidRPr="002D321C">
              <w:rPr>
                <w:rFonts w:ascii="Times New Roman" w:hAnsi="Times New Roman" w:cs="Times New Roman"/>
                <w:sz w:val="24"/>
                <w:szCs w:val="24"/>
                <w:lang w:val="et-EE"/>
              </w:rPr>
              <w:t xml:space="preserve">“ </w:t>
            </w:r>
            <w:r w:rsidR="002D321C" w:rsidRPr="002D321C">
              <w:rPr>
                <w:rFonts w:ascii="Times New Roman" w:hAnsi="Times New Roman" w:cs="Times New Roman"/>
                <w:i/>
                <w:iCs/>
                <w:sz w:val="24"/>
                <w:szCs w:val="24"/>
                <w:lang w:val="et-EE"/>
              </w:rPr>
              <w:t>Kadri Hänni, juhtivspetsialist looduskasutuse osakond</w:t>
            </w:r>
          </w:p>
          <w:p w14:paraId="7579D088" w14:textId="77777777" w:rsidR="002D321C" w:rsidRPr="002D321C" w:rsidRDefault="002D321C" w:rsidP="002D321C">
            <w:pPr>
              <w:autoSpaceDE w:val="0"/>
              <w:autoSpaceDN w:val="0"/>
              <w:adjustRightInd w:val="0"/>
              <w:jc w:val="both"/>
              <w:rPr>
                <w:rFonts w:ascii="Times New Roman" w:hAnsi="Times New Roman" w:cs="Times New Roman"/>
                <w:i/>
                <w:iCs/>
                <w:sz w:val="24"/>
                <w:szCs w:val="24"/>
                <w:lang w:val="et-EE"/>
              </w:rPr>
            </w:pPr>
          </w:p>
          <w:p w14:paraId="64E64374" w14:textId="77777777" w:rsidR="00D34762" w:rsidRPr="002D321C" w:rsidRDefault="00D34762"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sz w:val="24"/>
                <w:szCs w:val="24"/>
                <w:lang w:val="et-EE"/>
              </w:rPr>
              <w:t xml:space="preserve">1 </w:t>
            </w:r>
            <w:r w:rsidRPr="002D321C">
              <w:rPr>
                <w:rFonts w:ascii="Times New Roman" w:hAnsi="Times New Roman" w:cs="Times New Roman"/>
                <w:lang w:val="et-EE"/>
              </w:rPr>
              <w:t>Looduskaitseseadus ( LKS ) § 14 lg 1 p 7</w:t>
            </w:r>
          </w:p>
          <w:p w14:paraId="70B6AE5D" w14:textId="77777777" w:rsidR="00D34762" w:rsidRPr="002D321C" w:rsidRDefault="00D34762"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lang w:val="et-EE"/>
              </w:rPr>
              <w:t>2 LKS § 21 lg 1</w:t>
            </w:r>
          </w:p>
          <w:p w14:paraId="3BC1E953" w14:textId="77777777" w:rsidR="00711975" w:rsidRPr="002D321C" w:rsidRDefault="00D34762"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lang w:val="et-EE"/>
              </w:rPr>
              <w:t>3 Kolme tähega lühend ja järgnev number viitavad siin ja edaspidi Keskkonnaregistri koodile</w:t>
            </w:r>
          </w:p>
          <w:p w14:paraId="328CBBFF" w14:textId="77777777" w:rsidR="002D321C" w:rsidRPr="002D321C" w:rsidRDefault="002D321C"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lang w:val="et-EE"/>
              </w:rPr>
              <w:t>4 Vabariigi Valitsuse 23.03.2006 määrus nr 82“Märjamaa järtade maastikukaitseala kaitse-eeskiri” § 1 lg 1</w:t>
            </w:r>
          </w:p>
          <w:p w14:paraId="5C14F74F" w14:textId="77777777" w:rsidR="002D321C" w:rsidRPr="002D321C" w:rsidRDefault="002D321C"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lang w:val="et-EE"/>
              </w:rPr>
              <w:t>5 Vabariigi Valitsuse 05.08.2004 korraldus nr 615 "Euroopa Komisjonile esitatav Natura 2000 võrgustiku alade nimekiri"lisa 1 punkt 2alapunkt 244</w:t>
            </w:r>
          </w:p>
          <w:p w14:paraId="2B606B17" w14:textId="77777777" w:rsidR="002D321C" w:rsidRPr="002D321C" w:rsidRDefault="002D321C" w:rsidP="002D321C">
            <w:pPr>
              <w:autoSpaceDE w:val="0"/>
              <w:autoSpaceDN w:val="0"/>
              <w:adjustRightInd w:val="0"/>
              <w:jc w:val="both"/>
              <w:rPr>
                <w:rFonts w:ascii="Times New Roman" w:hAnsi="Times New Roman" w:cs="Times New Roman"/>
                <w:lang w:val="et-EE"/>
              </w:rPr>
            </w:pPr>
            <w:r w:rsidRPr="002D321C">
              <w:rPr>
                <w:rFonts w:ascii="Times New Roman" w:hAnsi="Times New Roman" w:cs="Times New Roman"/>
                <w:lang w:val="et-EE"/>
              </w:rPr>
              <w:t>6 Vabariigi Valitsuse 26.02.2019 määrus nr 11 „Laane-ja salumetsade kaitseks looduskaitsealade moodustamine ja kaitse-eeskiri“ § 1 lg 2 p 1</w:t>
            </w:r>
          </w:p>
          <w:p w14:paraId="06232675" w14:textId="2CF91F95" w:rsidR="002D321C" w:rsidRPr="002D321C" w:rsidRDefault="002D321C" w:rsidP="002D321C">
            <w:pPr>
              <w:autoSpaceDE w:val="0"/>
              <w:autoSpaceDN w:val="0"/>
              <w:adjustRightInd w:val="0"/>
              <w:jc w:val="both"/>
              <w:rPr>
                <w:rFonts w:ascii="Times New Roman" w:hAnsi="Times New Roman" w:cs="Times New Roman"/>
                <w:sz w:val="24"/>
                <w:szCs w:val="24"/>
                <w:lang w:val="et-EE"/>
              </w:rPr>
            </w:pPr>
            <w:r w:rsidRPr="002D321C">
              <w:rPr>
                <w:rFonts w:ascii="Times New Roman" w:hAnsi="Times New Roman" w:cs="Times New Roman"/>
                <w:lang w:val="et-EE"/>
              </w:rPr>
              <w:t>7 Vabariigi Valitsuse 03.03.2006 määrus nr 64 “Kaitsealuste parkide, arboreetumite ja puistute kaitse-eeskiri” § 1 lg 2</w:t>
            </w:r>
          </w:p>
        </w:tc>
        <w:tc>
          <w:tcPr>
            <w:tcW w:w="6396" w:type="dxa"/>
          </w:tcPr>
          <w:p w14:paraId="2987AB1B" w14:textId="77777777" w:rsidR="00BF264B" w:rsidRPr="00CF0D43" w:rsidRDefault="00BF264B" w:rsidP="00BF264B">
            <w:pPr>
              <w:rPr>
                <w:rFonts w:ascii="Times New Roman" w:hAnsi="Times New Roman" w:cs="Times New Roman"/>
                <w:b/>
                <w:sz w:val="24"/>
                <w:szCs w:val="24"/>
                <w:lang w:val="et-EE"/>
              </w:rPr>
            </w:pPr>
            <w:r w:rsidRPr="00CF0D43">
              <w:rPr>
                <w:rFonts w:ascii="Times New Roman" w:hAnsi="Times New Roman" w:cs="Times New Roman"/>
                <w:b/>
                <w:sz w:val="24"/>
                <w:szCs w:val="24"/>
                <w:u w:val="single"/>
                <w:lang w:val="et-EE"/>
              </w:rPr>
              <w:lastRenderedPageBreak/>
              <w:t>Otsus:</w:t>
            </w:r>
            <w:r w:rsidRPr="00CF0D43">
              <w:rPr>
                <w:rFonts w:ascii="Times New Roman" w:hAnsi="Times New Roman" w:cs="Times New Roman"/>
                <w:b/>
                <w:sz w:val="24"/>
                <w:szCs w:val="24"/>
                <w:lang w:val="et-EE"/>
              </w:rPr>
              <w:t xml:space="preserve"> </w:t>
            </w:r>
          </w:p>
          <w:p w14:paraId="596B949E" w14:textId="5A2BA040" w:rsidR="004C1510" w:rsidRPr="004C1510" w:rsidRDefault="004C1510" w:rsidP="003D61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Lugeda, et </w:t>
            </w:r>
            <w:r w:rsidRPr="004C1510">
              <w:rPr>
                <w:rFonts w:ascii="Times New Roman" w:hAnsi="Times New Roman" w:cs="Times New Roman"/>
                <w:sz w:val="24"/>
                <w:szCs w:val="24"/>
                <w:lang w:val="et-EE"/>
              </w:rPr>
              <w:t>Keskkonnaamet</w:t>
            </w:r>
            <w:r>
              <w:rPr>
                <w:rFonts w:ascii="Times New Roman" w:hAnsi="Times New Roman" w:cs="Times New Roman"/>
                <w:sz w:val="24"/>
                <w:szCs w:val="24"/>
                <w:lang w:val="et-EE"/>
              </w:rPr>
              <w:t xml:space="preserve"> on andnud </w:t>
            </w:r>
            <w:r w:rsidR="00813315" w:rsidRPr="00813315">
              <w:rPr>
                <w:rFonts w:ascii="Times New Roman" w:hAnsi="Times New Roman" w:cs="Times New Roman"/>
                <w:sz w:val="24"/>
                <w:szCs w:val="24"/>
                <w:lang w:val="et-EE"/>
              </w:rPr>
              <w:t>LKS</w:t>
            </w:r>
            <w:r w:rsidR="00813315">
              <w:rPr>
                <w:rFonts w:ascii="Times New Roman" w:hAnsi="Times New Roman" w:cs="Times New Roman"/>
                <w:sz w:val="24"/>
                <w:szCs w:val="24"/>
                <w:lang w:val="et-EE"/>
              </w:rPr>
              <w:t xml:space="preserve"> </w:t>
            </w:r>
            <w:r w:rsidR="00813315" w:rsidRPr="00813315">
              <w:rPr>
                <w:rFonts w:ascii="Times New Roman" w:hAnsi="Times New Roman" w:cs="Times New Roman"/>
                <w:sz w:val="24"/>
                <w:szCs w:val="24"/>
                <w:lang w:val="et-EE"/>
              </w:rPr>
              <w:t xml:space="preserve">§ 14 lg 1 p 7 alusel </w:t>
            </w:r>
            <w:r>
              <w:rPr>
                <w:rFonts w:ascii="Times New Roman" w:hAnsi="Times New Roman" w:cs="Times New Roman"/>
                <w:sz w:val="24"/>
                <w:szCs w:val="24"/>
                <w:lang w:val="et-EE"/>
              </w:rPr>
              <w:t>nõusoleku</w:t>
            </w:r>
            <w:r w:rsidR="00813315">
              <w:rPr>
                <w:rFonts w:ascii="Times New Roman" w:hAnsi="Times New Roman" w:cs="Times New Roman"/>
                <w:sz w:val="24"/>
                <w:szCs w:val="24"/>
                <w:lang w:val="et-EE"/>
              </w:rPr>
              <w:t xml:space="preserve"> </w:t>
            </w:r>
            <w:r w:rsidR="00101AA6" w:rsidRPr="00101AA6">
              <w:rPr>
                <w:rFonts w:ascii="Times New Roman" w:hAnsi="Times New Roman" w:cs="Times New Roman"/>
                <w:sz w:val="24"/>
                <w:szCs w:val="24"/>
                <w:lang w:val="et-EE"/>
              </w:rPr>
              <w:t>projekteerimistingimuste andmise</w:t>
            </w:r>
            <w:r w:rsidR="00101AA6">
              <w:rPr>
                <w:rFonts w:ascii="Times New Roman" w:hAnsi="Times New Roman" w:cs="Times New Roman"/>
                <w:sz w:val="24"/>
                <w:szCs w:val="24"/>
                <w:lang w:val="et-EE"/>
              </w:rPr>
              <w:t>ks</w:t>
            </w:r>
            <w:r w:rsidR="00101AA6" w:rsidRPr="00101AA6">
              <w:rPr>
                <w:rFonts w:ascii="Times New Roman" w:hAnsi="Times New Roman" w:cs="Times New Roman"/>
                <w:sz w:val="24"/>
                <w:szCs w:val="24"/>
                <w:lang w:val="et-EE"/>
              </w:rPr>
              <w:t xml:space="preserve"> </w:t>
            </w:r>
            <w:r w:rsidRPr="00E77AA1">
              <w:rPr>
                <w:rFonts w:ascii="Times New Roman" w:hAnsi="Times New Roman" w:cs="Times New Roman"/>
                <w:sz w:val="24"/>
                <w:szCs w:val="24"/>
                <w:lang w:val="et-EE"/>
              </w:rPr>
              <w:t>põhimaantee 4 Tallinn-Pärnu-Ikla (E67) km 62,0-78,5 Päädeva-Konuvere lõigu I klassi maantee ehitamise koosseisus kohalike teede ehitamiseks.</w:t>
            </w:r>
          </w:p>
        </w:tc>
      </w:tr>
      <w:tr w:rsidR="00CC6128" w:rsidRPr="0091177B" w14:paraId="64CF3610" w14:textId="77777777" w:rsidTr="00121EBF">
        <w:tc>
          <w:tcPr>
            <w:tcW w:w="576" w:type="dxa"/>
          </w:tcPr>
          <w:p w14:paraId="738A3906" w14:textId="77777777" w:rsidR="00CC6128" w:rsidRPr="0091177B" w:rsidRDefault="00FD0FDA" w:rsidP="00CC6128">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3336" w:type="dxa"/>
          </w:tcPr>
          <w:p w14:paraId="18BA9743" w14:textId="3D7A170D" w:rsidR="00275D0C" w:rsidRDefault="00275D0C" w:rsidP="00275D0C">
            <w:pPr>
              <w:rPr>
                <w:rFonts w:ascii="Times New Roman" w:hAnsi="Times New Roman" w:cs="Times New Roman"/>
                <w:sz w:val="24"/>
                <w:szCs w:val="24"/>
                <w:lang w:val="et-EE"/>
              </w:rPr>
            </w:pPr>
            <w:r>
              <w:rPr>
                <w:rFonts w:ascii="Times New Roman" w:hAnsi="Times New Roman" w:cs="Times New Roman"/>
                <w:sz w:val="24"/>
                <w:szCs w:val="24"/>
                <w:lang w:val="et-EE"/>
              </w:rPr>
              <w:t>Põllumajandus</w:t>
            </w:r>
            <w:r w:rsidR="00976E6E">
              <w:rPr>
                <w:rFonts w:ascii="Times New Roman" w:hAnsi="Times New Roman" w:cs="Times New Roman"/>
                <w:sz w:val="24"/>
                <w:szCs w:val="24"/>
                <w:lang w:val="et-EE"/>
              </w:rPr>
              <w:t>- ja Toidu</w:t>
            </w:r>
            <w:r>
              <w:rPr>
                <w:rFonts w:ascii="Times New Roman" w:hAnsi="Times New Roman" w:cs="Times New Roman"/>
                <w:sz w:val="24"/>
                <w:szCs w:val="24"/>
                <w:lang w:val="et-EE"/>
              </w:rPr>
              <w:t>amet</w:t>
            </w:r>
          </w:p>
          <w:p w14:paraId="6719FC0E" w14:textId="77777777" w:rsidR="00D62150" w:rsidRDefault="00D62150" w:rsidP="00275D0C">
            <w:pPr>
              <w:rPr>
                <w:rFonts w:ascii="Times New Roman" w:hAnsi="Times New Roman" w:cs="Times New Roman"/>
                <w:sz w:val="24"/>
                <w:szCs w:val="24"/>
                <w:highlight w:val="yellow"/>
                <w:lang w:val="et-EE"/>
              </w:rPr>
            </w:pPr>
          </w:p>
          <w:p w14:paraId="4949B763" w14:textId="6653046F" w:rsidR="00275D0C" w:rsidRPr="000C416A" w:rsidRDefault="00275D0C" w:rsidP="00275D0C">
            <w:pPr>
              <w:rPr>
                <w:rFonts w:ascii="Times New Roman" w:hAnsi="Times New Roman" w:cs="Times New Roman"/>
                <w:sz w:val="24"/>
                <w:szCs w:val="24"/>
                <w:lang w:val="et-EE"/>
              </w:rPr>
            </w:pPr>
            <w:r w:rsidRPr="000C416A">
              <w:rPr>
                <w:rFonts w:ascii="Times New Roman" w:hAnsi="Times New Roman" w:cs="Times New Roman"/>
                <w:sz w:val="24"/>
                <w:szCs w:val="24"/>
                <w:lang w:val="et-EE"/>
              </w:rPr>
              <w:t>Alus:</w:t>
            </w:r>
            <w:r w:rsidR="00D62150" w:rsidRPr="000C416A">
              <w:rPr>
                <w:rFonts w:ascii="Times New Roman" w:hAnsi="Times New Roman" w:cs="Times New Roman"/>
                <w:sz w:val="24"/>
                <w:szCs w:val="24"/>
                <w:lang w:val="et-EE"/>
              </w:rPr>
              <w:t xml:space="preserve"> projektalal paiknevad maaparandusehitised ja nende eesvoolud</w:t>
            </w:r>
          </w:p>
          <w:p w14:paraId="5249C038" w14:textId="77777777" w:rsidR="000C416A" w:rsidRDefault="000C416A" w:rsidP="00D62150">
            <w:pPr>
              <w:rPr>
                <w:rFonts w:ascii="Times New Roman" w:hAnsi="Times New Roman" w:cs="Times New Roman"/>
                <w:sz w:val="24"/>
                <w:szCs w:val="24"/>
                <w:lang w:val="et-EE"/>
              </w:rPr>
            </w:pPr>
          </w:p>
          <w:p w14:paraId="32189B70" w14:textId="0022CE1C" w:rsidR="00D62150" w:rsidRPr="000C416A" w:rsidRDefault="000C416A" w:rsidP="00D62150">
            <w:pPr>
              <w:rPr>
                <w:rFonts w:ascii="Times New Roman" w:hAnsi="Times New Roman" w:cs="Times New Roman"/>
                <w:sz w:val="24"/>
                <w:szCs w:val="24"/>
                <w:lang w:val="et-EE"/>
              </w:rPr>
            </w:pPr>
            <w:r>
              <w:rPr>
                <w:rFonts w:ascii="Times New Roman" w:hAnsi="Times New Roman" w:cs="Times New Roman"/>
                <w:sz w:val="24"/>
                <w:szCs w:val="24"/>
                <w:lang w:val="et-EE"/>
              </w:rPr>
              <w:t>Transpordiameti k</w:t>
            </w:r>
            <w:r w:rsidR="00275D0C" w:rsidRPr="000C416A">
              <w:rPr>
                <w:rFonts w:ascii="Times New Roman" w:hAnsi="Times New Roman" w:cs="Times New Roman"/>
                <w:sz w:val="24"/>
                <w:szCs w:val="24"/>
                <w:lang w:val="et-EE"/>
              </w:rPr>
              <w:t>i</w:t>
            </w:r>
            <w:r w:rsidR="00D62150" w:rsidRPr="000C416A">
              <w:rPr>
                <w:rFonts w:ascii="Times New Roman" w:hAnsi="Times New Roman" w:cs="Times New Roman"/>
                <w:sz w:val="24"/>
                <w:szCs w:val="24"/>
                <w:lang w:val="et-EE"/>
              </w:rPr>
              <w:t>ri 07.05.2021 nr</w:t>
            </w:r>
          </w:p>
          <w:p w14:paraId="2C0D26D6" w14:textId="750FF588" w:rsidR="00CC6128" w:rsidRPr="000E31FE" w:rsidRDefault="00D62150" w:rsidP="00D62150">
            <w:pPr>
              <w:rPr>
                <w:rFonts w:ascii="Times New Roman" w:hAnsi="Times New Roman" w:cs="Times New Roman"/>
                <w:color w:val="FF0000"/>
                <w:sz w:val="24"/>
                <w:szCs w:val="24"/>
                <w:lang w:val="et-EE"/>
              </w:rPr>
            </w:pPr>
            <w:r w:rsidRPr="000C416A">
              <w:rPr>
                <w:rFonts w:ascii="Times New Roman" w:hAnsi="Times New Roman" w:cs="Times New Roman"/>
                <w:sz w:val="24"/>
                <w:szCs w:val="24"/>
                <w:lang w:val="et-EE"/>
              </w:rPr>
              <w:t>8-1/21-137</w:t>
            </w:r>
            <w:r w:rsidRPr="00D62150">
              <w:rPr>
                <w:rFonts w:ascii="Times New Roman" w:hAnsi="Times New Roman" w:cs="Times New Roman"/>
                <w:sz w:val="24"/>
                <w:szCs w:val="24"/>
                <w:lang w:val="et-EE"/>
              </w:rPr>
              <w:t>/11285-1</w:t>
            </w:r>
          </w:p>
        </w:tc>
        <w:tc>
          <w:tcPr>
            <w:tcW w:w="10808" w:type="dxa"/>
          </w:tcPr>
          <w:p w14:paraId="539C358F" w14:textId="632F050B" w:rsidR="00BF264B" w:rsidRDefault="00D62150" w:rsidP="00BF264B">
            <w:pPr>
              <w:rPr>
                <w:rFonts w:ascii="Times New Roman" w:hAnsi="Times New Roman" w:cs="Times New Roman"/>
                <w:sz w:val="24"/>
                <w:szCs w:val="24"/>
                <w:lang w:val="et-EE"/>
              </w:rPr>
            </w:pPr>
            <w:r>
              <w:rPr>
                <w:rFonts w:ascii="Times New Roman" w:hAnsi="Times New Roman" w:cs="Times New Roman"/>
                <w:sz w:val="24"/>
                <w:szCs w:val="24"/>
                <w:lang w:val="et-EE"/>
              </w:rPr>
              <w:t xml:space="preserve">Kirja </w:t>
            </w:r>
            <w:r w:rsidRPr="00D62150">
              <w:rPr>
                <w:rFonts w:ascii="Times New Roman" w:hAnsi="Times New Roman" w:cs="Times New Roman"/>
                <w:sz w:val="24"/>
                <w:szCs w:val="24"/>
                <w:lang w:val="et-EE"/>
              </w:rPr>
              <w:t>17.05.2021 nr 6.2-2/23170</w:t>
            </w:r>
            <w:r>
              <w:rPr>
                <w:rFonts w:ascii="Times New Roman" w:hAnsi="Times New Roman" w:cs="Times New Roman"/>
                <w:sz w:val="24"/>
                <w:szCs w:val="24"/>
                <w:lang w:val="et-EE"/>
              </w:rPr>
              <w:t xml:space="preserve"> väljavõte:</w:t>
            </w:r>
          </w:p>
          <w:p w14:paraId="7CA72B19" w14:textId="3473AAF3" w:rsidR="00D62150" w:rsidRDefault="00D62150" w:rsidP="00D62150">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w:t>
            </w:r>
            <w:r w:rsidRPr="00D62150">
              <w:rPr>
                <w:rFonts w:ascii="Times New Roman" w:hAnsi="Times New Roman" w:cs="Times New Roman"/>
                <w:sz w:val="24"/>
                <w:szCs w:val="24"/>
                <w:lang w:val="et-EE"/>
              </w:rPr>
              <w:t>Olete esitanud Põllumajandus- ja Toiduametile (edaspidi PTA) projekteerimistingimuste taotluse</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Rapla maakonnas Märjamaa vallas riigitee nr 4 Tallinn-Pärnu-Ikla km 62,0-78,5 Päädeva-Konuvere teelõigu ümberehituseks I klassi maanteeks.</w:t>
            </w:r>
          </w:p>
          <w:p w14:paraId="5471EA64" w14:textId="77777777" w:rsidR="00D62150" w:rsidRPr="00D62150" w:rsidRDefault="00D62150" w:rsidP="00D62150">
            <w:pPr>
              <w:autoSpaceDE w:val="0"/>
              <w:autoSpaceDN w:val="0"/>
              <w:adjustRightInd w:val="0"/>
              <w:jc w:val="both"/>
              <w:rPr>
                <w:rFonts w:ascii="Times New Roman" w:hAnsi="Times New Roman" w:cs="Times New Roman"/>
                <w:sz w:val="24"/>
                <w:szCs w:val="24"/>
                <w:lang w:val="et-EE"/>
              </w:rPr>
            </w:pPr>
          </w:p>
          <w:p w14:paraId="59CE53D7" w14:textId="77777777" w:rsid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Päädeva-Konuvere lõigul toimub põhimaantee rekonstrueerimine I klassi maanteeks olemasoleva</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maantee laiendamise kaudu. Projekteeritav maanteelõik jääb osaliselt maaparandusehitistele</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Päädeva-Ringuta1 (süsteemi kood 5110800020030, ehitise kood 001), Päädeva-Ringuta2 (süsteemi</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kood 5110800020040, ehitise kood 001), Aruküla1 (süsteemi kood 5111190020040, ehitise kood</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001), Koka2 (süsteemi kood 5111190020090, ehitise kood 001) ja Linnametsa1 (süsteemi kood</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5111040011530, ehitise kood 001), mis on rajatud liigniiske põllumaa kuivendamiseks. Eeltoodud</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maaparandusehitise reguleeriva võrgu maa-alale on rajatud drenaažkuivendus. Lisaks jääb</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projekteeritavale maa-alale ka kraavkuivenduslik maaparandusehitis Konuvere8 (TP-456)</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 xml:space="preserve">(süsteemi kood 5111230010010, ehitise kood 002). </w:t>
            </w:r>
          </w:p>
          <w:p w14:paraId="710E4E8C" w14:textId="77777777" w:rsidR="00D62150" w:rsidRDefault="00D62150" w:rsidP="00D62150">
            <w:pPr>
              <w:autoSpaceDE w:val="0"/>
              <w:autoSpaceDN w:val="0"/>
              <w:adjustRightInd w:val="0"/>
              <w:jc w:val="both"/>
              <w:rPr>
                <w:rFonts w:ascii="Times New Roman" w:hAnsi="Times New Roman" w:cs="Times New Roman"/>
                <w:sz w:val="24"/>
                <w:szCs w:val="24"/>
                <w:lang w:val="et-EE"/>
              </w:rPr>
            </w:pPr>
          </w:p>
          <w:p w14:paraId="6055CC24" w14:textId="235BF2B3" w:rsid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Maanteega ristub kaks maaparandussüsteemi</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eesvoolu: Aruküla1 ja Linnametsa1 ning piketil PK73+10 piirneb riigi poolt korrashoitava</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ühiseesvooluga Aruküla oja.</w:t>
            </w:r>
          </w:p>
          <w:p w14:paraId="197A887C" w14:textId="77777777" w:rsidR="00D62150" w:rsidRPr="00D62150" w:rsidRDefault="00D62150" w:rsidP="00D62150">
            <w:pPr>
              <w:autoSpaceDE w:val="0"/>
              <w:autoSpaceDN w:val="0"/>
              <w:adjustRightInd w:val="0"/>
              <w:jc w:val="both"/>
              <w:rPr>
                <w:rFonts w:ascii="Times New Roman" w:hAnsi="Times New Roman" w:cs="Times New Roman"/>
                <w:sz w:val="24"/>
                <w:szCs w:val="24"/>
                <w:lang w:val="et-EE"/>
              </w:rPr>
            </w:pPr>
          </w:p>
          <w:p w14:paraId="522993C6" w14:textId="01CD73EC" w:rsid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Projektlahenduses tagada maaparandussüsteemide nõuetekohane toimimine (maaparandusseadus §</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47 ja § 48). Projekteerimisel kaasata MATER spetsialist (MaaParS § 50 lg 5, § 36 lg 2).</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Maaparandussüsteemide projektdokumentatsiooni ja teostusandmetega saab tutvuda PTA Rapla</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esinduses, aadressil Kuusiku tee 6, (</w:t>
            </w:r>
            <w:hyperlink r:id="rId8" w:history="1">
              <w:r w:rsidRPr="00D62150">
                <w:rPr>
                  <w:rStyle w:val="Hperlink"/>
                  <w:rFonts w:ascii="Times New Roman" w:hAnsi="Times New Roman" w:cs="Times New Roman"/>
                  <w:sz w:val="24"/>
                  <w:szCs w:val="24"/>
                  <w:lang w:val="et-EE"/>
                </w:rPr>
                <w:t>raplamp@pta.agri.ee</w:t>
              </w:r>
            </w:hyperlink>
            <w:r w:rsidRPr="00D62150">
              <w:rPr>
                <w:rFonts w:ascii="Times New Roman" w:hAnsi="Times New Roman" w:cs="Times New Roman"/>
                <w:sz w:val="24"/>
                <w:szCs w:val="24"/>
                <w:lang w:val="et-EE"/>
              </w:rPr>
              <w:t>).</w:t>
            </w:r>
          </w:p>
          <w:p w14:paraId="76BCFC40" w14:textId="77777777" w:rsidR="00D62150" w:rsidRPr="00D62150" w:rsidRDefault="00D62150" w:rsidP="00D62150">
            <w:pPr>
              <w:autoSpaceDE w:val="0"/>
              <w:autoSpaceDN w:val="0"/>
              <w:adjustRightInd w:val="0"/>
              <w:jc w:val="both"/>
              <w:rPr>
                <w:rFonts w:ascii="Times New Roman" w:hAnsi="Times New Roman" w:cs="Times New Roman"/>
                <w:sz w:val="24"/>
                <w:szCs w:val="24"/>
                <w:lang w:val="et-EE"/>
              </w:rPr>
            </w:pPr>
          </w:p>
          <w:p w14:paraId="77D2FDD7" w14:textId="17B9DCA3" w:rsidR="00D62150" w:rsidRP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Kui planeeritud töödega võivad saada kahjustatud maaparandussüsteemi elemendid</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(drenaažikaevud, drenaažisuudmed, dreenid, kollektorid, truubid, kraavid), näha ette nende</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 xml:space="preserve">taastamine. Tööd teha </w:t>
            </w:r>
            <w:r w:rsidRPr="00D62150">
              <w:rPr>
                <w:rFonts w:ascii="Times New Roman" w:hAnsi="Times New Roman" w:cs="Times New Roman"/>
                <w:sz w:val="24"/>
                <w:szCs w:val="24"/>
                <w:lang w:val="et-EE"/>
              </w:rPr>
              <w:lastRenderedPageBreak/>
              <w:t>maaparandusseadusest ja sellega kehtestatud määrustest tulenevate nõuete</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kohaselt (MaaParS § 46 lg 1, § 44 lg 5, ehitusseadustik § 11).</w:t>
            </w:r>
          </w:p>
          <w:p w14:paraId="642443E9" w14:textId="2BDE59CE" w:rsidR="00D62150" w:rsidRP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Kui projektlahendus ei võimalda maaparandussüsteemi toimimist, siis tuleb maaparandussüsteem</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rekonstrueerida. Selleks võtta PTA-lt maaparandussüsteemi projekteerimistingimused (MaaParS §</w:t>
            </w:r>
            <w:r>
              <w:rPr>
                <w:rFonts w:ascii="Times New Roman" w:hAnsi="Times New Roman" w:cs="Times New Roman"/>
                <w:sz w:val="24"/>
                <w:szCs w:val="24"/>
                <w:lang w:val="et-EE"/>
              </w:rPr>
              <w:t xml:space="preserve"> </w:t>
            </w:r>
            <w:r w:rsidRPr="00D62150">
              <w:rPr>
                <w:rFonts w:ascii="Times New Roman" w:hAnsi="Times New Roman" w:cs="Times New Roman"/>
                <w:sz w:val="24"/>
                <w:szCs w:val="24"/>
                <w:lang w:val="et-EE"/>
              </w:rPr>
              <w:t>50 lg 5 ja § 12).</w:t>
            </w:r>
          </w:p>
          <w:p w14:paraId="45E35269" w14:textId="2AC6CD74" w:rsidR="00CC6128" w:rsidRPr="00FD0FDA" w:rsidRDefault="00D62150" w:rsidP="00606B3E">
            <w:pPr>
              <w:autoSpaceDE w:val="0"/>
              <w:autoSpaceDN w:val="0"/>
              <w:adjustRightInd w:val="0"/>
              <w:jc w:val="both"/>
              <w:rPr>
                <w:rFonts w:ascii="Times New Roman" w:hAnsi="Times New Roman" w:cs="Times New Roman"/>
                <w:color w:val="000000"/>
                <w:sz w:val="23"/>
                <w:szCs w:val="23"/>
                <w:lang w:val="et-EE"/>
              </w:rPr>
            </w:pPr>
            <w:r w:rsidRPr="00D62150">
              <w:rPr>
                <w:rFonts w:ascii="Times New Roman" w:hAnsi="Times New Roman" w:cs="Times New Roman"/>
                <w:sz w:val="24"/>
                <w:szCs w:val="24"/>
                <w:lang w:val="et-EE"/>
              </w:rPr>
              <w:t>Kooskõlastada PTA-ga ehitusprojekt (MaaParS § 50 lg 1).</w:t>
            </w:r>
            <w:r>
              <w:rPr>
                <w:rFonts w:ascii="Times New Roman" w:hAnsi="Times New Roman" w:cs="Times New Roman"/>
                <w:sz w:val="24"/>
                <w:szCs w:val="24"/>
                <w:lang w:val="et-EE"/>
              </w:rPr>
              <w:t xml:space="preserve">“ </w:t>
            </w:r>
            <w:r w:rsidR="00606B3E" w:rsidRPr="00606B3E">
              <w:rPr>
                <w:rFonts w:ascii="Times New Roman" w:hAnsi="Times New Roman" w:cs="Times New Roman"/>
                <w:i/>
                <w:iCs/>
                <w:sz w:val="24"/>
                <w:szCs w:val="24"/>
                <w:lang w:val="et-EE"/>
              </w:rPr>
              <w:t>Imbi Silde, regiooni juhataja asetäitja</w:t>
            </w:r>
          </w:p>
        </w:tc>
        <w:tc>
          <w:tcPr>
            <w:tcW w:w="6396" w:type="dxa"/>
          </w:tcPr>
          <w:p w14:paraId="7A320855" w14:textId="60356D11" w:rsidR="00BF264B" w:rsidRDefault="00BF264B" w:rsidP="00BF264B">
            <w:pPr>
              <w:rPr>
                <w:rFonts w:ascii="Times New Roman" w:hAnsi="Times New Roman" w:cs="Times New Roman"/>
                <w:b/>
                <w:sz w:val="24"/>
                <w:szCs w:val="24"/>
                <w:u w:val="single"/>
                <w:lang w:val="et-EE"/>
              </w:rPr>
            </w:pPr>
            <w:r w:rsidRPr="00CF0D43">
              <w:rPr>
                <w:rFonts w:ascii="Times New Roman" w:hAnsi="Times New Roman" w:cs="Times New Roman"/>
                <w:b/>
                <w:sz w:val="24"/>
                <w:szCs w:val="24"/>
                <w:u w:val="single"/>
                <w:lang w:val="et-EE"/>
              </w:rPr>
              <w:lastRenderedPageBreak/>
              <w:t>Otsus:</w:t>
            </w:r>
          </w:p>
          <w:p w14:paraId="74FE6FDD" w14:textId="3C1C516C" w:rsidR="00813315" w:rsidRPr="00813315" w:rsidRDefault="00CE644C" w:rsidP="00813315">
            <w:pPr>
              <w:pStyle w:val="Loendilik"/>
              <w:numPr>
                <w:ilvl w:val="0"/>
                <w:numId w:val="26"/>
              </w:numPr>
              <w:jc w:val="both"/>
              <w:rPr>
                <w:rFonts w:ascii="Times New Roman" w:hAnsi="Times New Roman" w:cs="Times New Roman"/>
                <w:bCs/>
                <w:sz w:val="24"/>
                <w:szCs w:val="24"/>
                <w:lang w:val="et-EE"/>
              </w:rPr>
            </w:pPr>
            <w:r w:rsidRPr="00813315">
              <w:rPr>
                <w:rFonts w:ascii="Times New Roman" w:hAnsi="Times New Roman" w:cs="Times New Roman"/>
                <w:bCs/>
                <w:sz w:val="24"/>
                <w:szCs w:val="24"/>
                <w:lang w:val="et-EE"/>
              </w:rPr>
              <w:t xml:space="preserve">Lugeda, et Põllumajandus- ja Toiduamet on </w:t>
            </w:r>
            <w:r w:rsidR="00813315">
              <w:rPr>
                <w:rFonts w:ascii="Times New Roman" w:hAnsi="Times New Roman" w:cs="Times New Roman"/>
                <w:bCs/>
                <w:sz w:val="24"/>
                <w:szCs w:val="24"/>
                <w:lang w:val="et-EE"/>
              </w:rPr>
              <w:t xml:space="preserve">kooskõlastanud </w:t>
            </w:r>
            <w:r w:rsidR="00490C39" w:rsidRPr="00813315">
              <w:rPr>
                <w:rFonts w:ascii="Times New Roman" w:hAnsi="Times New Roman" w:cs="Times New Roman"/>
                <w:bCs/>
                <w:sz w:val="24"/>
                <w:szCs w:val="24"/>
                <w:lang w:val="et-EE"/>
              </w:rPr>
              <w:t>projekteerimistingimuste eelnõu</w:t>
            </w:r>
            <w:r w:rsidR="00813315" w:rsidRPr="00813315">
              <w:rPr>
                <w:rFonts w:ascii="Times New Roman" w:hAnsi="Times New Roman" w:cs="Times New Roman"/>
                <w:bCs/>
                <w:sz w:val="24"/>
                <w:szCs w:val="24"/>
                <w:lang w:val="et-EE"/>
              </w:rPr>
              <w:t>.</w:t>
            </w:r>
          </w:p>
          <w:p w14:paraId="7F5BE614" w14:textId="0CA7402F" w:rsidR="001A4FCA" w:rsidRPr="00813315" w:rsidRDefault="00813315" w:rsidP="00813315">
            <w:pPr>
              <w:pStyle w:val="Loendilik"/>
              <w:numPr>
                <w:ilvl w:val="0"/>
                <w:numId w:val="26"/>
              </w:numPr>
              <w:jc w:val="both"/>
              <w:rPr>
                <w:rFonts w:ascii="Times New Roman" w:hAnsi="Times New Roman" w:cs="Times New Roman"/>
                <w:bCs/>
                <w:sz w:val="24"/>
                <w:szCs w:val="24"/>
                <w:lang w:val="et-EE"/>
              </w:rPr>
            </w:pPr>
            <w:r w:rsidRPr="00813315">
              <w:rPr>
                <w:rFonts w:ascii="Times New Roman" w:hAnsi="Times New Roman" w:cs="Times New Roman"/>
                <w:bCs/>
                <w:sz w:val="24"/>
                <w:szCs w:val="24"/>
                <w:lang w:val="et-EE"/>
              </w:rPr>
              <w:t xml:space="preserve">Projekti koostamisel arvestada </w:t>
            </w:r>
            <w:r w:rsidR="001A4FCA" w:rsidRPr="00813315">
              <w:rPr>
                <w:rFonts w:ascii="Times New Roman" w:hAnsi="Times New Roman" w:cs="Times New Roman"/>
                <w:bCs/>
                <w:sz w:val="24"/>
                <w:szCs w:val="24"/>
                <w:lang w:val="et-EE"/>
              </w:rPr>
              <w:t>alljärgnevate tingimustega:</w:t>
            </w:r>
          </w:p>
          <w:p w14:paraId="709C3ECE" w14:textId="6F95C51E" w:rsidR="001A4FCA" w:rsidRDefault="00813315" w:rsidP="00813315">
            <w:pPr>
              <w:pStyle w:val="Loendilik"/>
              <w:numPr>
                <w:ilvl w:val="1"/>
                <w:numId w:val="26"/>
              </w:numPr>
              <w:autoSpaceDE w:val="0"/>
              <w:autoSpaceDN w:val="0"/>
              <w:adjustRightInd w:val="0"/>
              <w:spacing w:after="160" w:line="259"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Tutvuda </w:t>
            </w:r>
            <w:r w:rsidR="001A4FCA">
              <w:rPr>
                <w:rFonts w:ascii="Times New Roman" w:hAnsi="Times New Roman" w:cs="Times New Roman"/>
                <w:sz w:val="24"/>
                <w:szCs w:val="24"/>
                <w:lang w:val="et-EE"/>
              </w:rPr>
              <w:t>m</w:t>
            </w:r>
            <w:r w:rsidR="001A4FCA" w:rsidRPr="001A4FCA">
              <w:rPr>
                <w:rFonts w:ascii="Times New Roman" w:hAnsi="Times New Roman" w:cs="Times New Roman"/>
                <w:sz w:val="24"/>
                <w:szCs w:val="24"/>
                <w:lang w:val="et-EE"/>
              </w:rPr>
              <w:t>aaparandussüsteemide projektdokumentatsiooni ja teostusandmetega</w:t>
            </w:r>
            <w:r w:rsidR="001A4FCA">
              <w:rPr>
                <w:rFonts w:ascii="Times New Roman" w:hAnsi="Times New Roman" w:cs="Times New Roman"/>
                <w:sz w:val="24"/>
                <w:szCs w:val="24"/>
                <w:lang w:val="et-EE"/>
              </w:rPr>
              <w:t xml:space="preserve">, mis on kättesaadavad </w:t>
            </w:r>
            <w:r w:rsidR="001A4FCA" w:rsidRPr="001A4FCA">
              <w:rPr>
                <w:rFonts w:ascii="Times New Roman" w:hAnsi="Times New Roman" w:cs="Times New Roman"/>
                <w:sz w:val="24"/>
                <w:szCs w:val="24"/>
                <w:lang w:val="et-EE"/>
              </w:rPr>
              <w:t xml:space="preserve"> </w:t>
            </w:r>
            <w:r w:rsidR="00CE644C" w:rsidRPr="00CE644C">
              <w:rPr>
                <w:rFonts w:ascii="Times New Roman" w:hAnsi="Times New Roman" w:cs="Times New Roman"/>
                <w:bCs/>
                <w:sz w:val="24"/>
                <w:szCs w:val="24"/>
                <w:lang w:val="et-EE"/>
              </w:rPr>
              <w:t xml:space="preserve">Põllumajandus- ja Toiduameti </w:t>
            </w:r>
            <w:r w:rsidR="00CE644C">
              <w:rPr>
                <w:rFonts w:ascii="Times New Roman" w:hAnsi="Times New Roman" w:cs="Times New Roman"/>
                <w:bCs/>
                <w:sz w:val="24"/>
                <w:szCs w:val="24"/>
                <w:lang w:val="et-EE"/>
              </w:rPr>
              <w:t xml:space="preserve">(edaspidi </w:t>
            </w:r>
            <w:r w:rsidR="001A4FCA" w:rsidRPr="001A4FCA">
              <w:rPr>
                <w:rFonts w:ascii="Times New Roman" w:hAnsi="Times New Roman" w:cs="Times New Roman"/>
                <w:sz w:val="24"/>
                <w:szCs w:val="24"/>
                <w:lang w:val="et-EE"/>
              </w:rPr>
              <w:t>PTA</w:t>
            </w:r>
            <w:r w:rsidR="00CE644C">
              <w:rPr>
                <w:rFonts w:ascii="Times New Roman" w:hAnsi="Times New Roman" w:cs="Times New Roman"/>
                <w:sz w:val="24"/>
                <w:szCs w:val="24"/>
                <w:lang w:val="et-EE"/>
              </w:rPr>
              <w:t>)</w:t>
            </w:r>
            <w:r w:rsidR="001A4FCA" w:rsidRPr="001A4FCA">
              <w:rPr>
                <w:rFonts w:ascii="Times New Roman" w:hAnsi="Times New Roman" w:cs="Times New Roman"/>
                <w:sz w:val="24"/>
                <w:szCs w:val="24"/>
                <w:lang w:val="et-EE"/>
              </w:rPr>
              <w:t xml:space="preserve"> Rapla esinduses, aadressil Kuusiku tee 6, (</w:t>
            </w:r>
            <w:hyperlink r:id="rId9" w:history="1">
              <w:r w:rsidR="001A4FCA" w:rsidRPr="00B8520B">
                <w:rPr>
                  <w:rStyle w:val="Hperlink"/>
                  <w:rFonts w:ascii="Times New Roman" w:hAnsi="Times New Roman" w:cs="Times New Roman"/>
                  <w:sz w:val="24"/>
                  <w:szCs w:val="24"/>
                  <w:lang w:val="et-EE"/>
                </w:rPr>
                <w:t>raplamp@pta.agri.ee</w:t>
              </w:r>
            </w:hyperlink>
            <w:r w:rsidR="001A4FCA" w:rsidRPr="001A4FCA">
              <w:rPr>
                <w:rFonts w:ascii="Times New Roman" w:hAnsi="Times New Roman" w:cs="Times New Roman"/>
                <w:sz w:val="24"/>
                <w:szCs w:val="24"/>
                <w:lang w:val="et-EE"/>
              </w:rPr>
              <w:t>).</w:t>
            </w:r>
          </w:p>
          <w:p w14:paraId="311379B6" w14:textId="198B1011" w:rsidR="008F4C0E" w:rsidRDefault="004C1510" w:rsidP="00813315">
            <w:pPr>
              <w:pStyle w:val="Loendilik"/>
              <w:numPr>
                <w:ilvl w:val="1"/>
                <w:numId w:val="26"/>
              </w:numPr>
              <w:jc w:val="both"/>
              <w:rPr>
                <w:rFonts w:ascii="Times New Roman" w:hAnsi="Times New Roman" w:cs="Times New Roman"/>
                <w:sz w:val="24"/>
                <w:szCs w:val="24"/>
                <w:lang w:val="et-EE"/>
              </w:rPr>
            </w:pPr>
            <w:r w:rsidRPr="001A4FCA">
              <w:rPr>
                <w:rFonts w:ascii="Times New Roman" w:hAnsi="Times New Roman" w:cs="Times New Roman"/>
                <w:bCs/>
                <w:sz w:val="24"/>
                <w:szCs w:val="24"/>
                <w:lang w:val="et-EE"/>
              </w:rPr>
              <w:t>Projekti</w:t>
            </w:r>
            <w:r w:rsidR="008F4C0E" w:rsidRPr="001A4FCA">
              <w:rPr>
                <w:rFonts w:ascii="Times New Roman" w:hAnsi="Times New Roman" w:cs="Times New Roman"/>
                <w:bCs/>
                <w:sz w:val="24"/>
                <w:szCs w:val="24"/>
                <w:lang w:val="et-EE"/>
              </w:rPr>
              <w:t xml:space="preserve"> seletavas osas ja joonistel</w:t>
            </w:r>
            <w:r w:rsidR="008F4C0E" w:rsidRPr="008F4C0E">
              <w:rPr>
                <w:rFonts w:ascii="Times New Roman" w:hAnsi="Times New Roman" w:cs="Times New Roman"/>
                <w:bCs/>
                <w:sz w:val="24"/>
                <w:szCs w:val="24"/>
                <w:lang w:val="et-EE"/>
              </w:rPr>
              <w:t xml:space="preserve"> käsitleda </w:t>
            </w:r>
            <w:r w:rsidR="008F4C0E">
              <w:rPr>
                <w:rFonts w:ascii="Times New Roman" w:hAnsi="Times New Roman" w:cs="Times New Roman"/>
                <w:bCs/>
                <w:sz w:val="24"/>
                <w:szCs w:val="24"/>
                <w:lang w:val="et-EE"/>
              </w:rPr>
              <w:t>p</w:t>
            </w:r>
            <w:r w:rsidR="008F4C0E" w:rsidRPr="008F4C0E">
              <w:rPr>
                <w:rFonts w:ascii="Times New Roman" w:hAnsi="Times New Roman" w:cs="Times New Roman"/>
                <w:sz w:val="24"/>
                <w:szCs w:val="24"/>
                <w:lang w:val="et-EE"/>
              </w:rPr>
              <w:t xml:space="preserve">rojekteeritavate teede ja rajatiste </w:t>
            </w:r>
            <w:r w:rsidRPr="008F4C0E">
              <w:rPr>
                <w:rFonts w:ascii="Times New Roman" w:hAnsi="Times New Roman" w:cs="Times New Roman"/>
                <w:sz w:val="24"/>
                <w:szCs w:val="24"/>
                <w:lang w:val="et-EE"/>
              </w:rPr>
              <w:t>puutumus maaparandus</w:t>
            </w:r>
            <w:r w:rsidR="008F4C0E">
              <w:rPr>
                <w:rFonts w:ascii="Times New Roman" w:hAnsi="Times New Roman" w:cs="Times New Roman"/>
                <w:sz w:val="24"/>
                <w:szCs w:val="24"/>
                <w:lang w:val="et-EE"/>
              </w:rPr>
              <w:t>ehitiste ja eesvooludega:</w:t>
            </w:r>
          </w:p>
          <w:p w14:paraId="1C7CBAF4" w14:textId="397CA9A5" w:rsidR="008F4C0E" w:rsidRPr="008F4C0E" w:rsidRDefault="004C1510" w:rsidP="00813315">
            <w:pPr>
              <w:pStyle w:val="Loendilik"/>
              <w:numPr>
                <w:ilvl w:val="2"/>
                <w:numId w:val="26"/>
              </w:numPr>
              <w:jc w:val="both"/>
              <w:rPr>
                <w:rFonts w:ascii="Times New Roman" w:hAnsi="Times New Roman" w:cs="Times New Roman"/>
                <w:sz w:val="24"/>
                <w:szCs w:val="24"/>
                <w:lang w:val="et-EE"/>
              </w:rPr>
            </w:pPr>
            <w:r w:rsidRPr="008F4C0E">
              <w:rPr>
                <w:rFonts w:ascii="Times New Roman" w:hAnsi="Times New Roman" w:cs="Times New Roman"/>
                <w:sz w:val="24"/>
                <w:szCs w:val="24"/>
                <w:lang w:val="et-EE"/>
              </w:rPr>
              <w:t>Päädeva-Ringuta1 (süsteemi kood 5110800020030, ehitise kood 001), Päädeva-Ringuta2 (süsteemi kood 5110800020040, ehitise kood 001), Aruküla1 (süsteemi kood 5111190020040, ehitise kood 001), Koka2 (süsteemi kood 5111190020090, ehitise kood 001) ja Linnametsa1 (süsteemi kood 5111040011530, ehitise kood 001), mis on rajatud liigniiske põllumaa kuivendamiseks</w:t>
            </w:r>
            <w:r w:rsidR="008F4C0E" w:rsidRPr="008F4C0E">
              <w:rPr>
                <w:rFonts w:ascii="Times New Roman" w:hAnsi="Times New Roman" w:cs="Times New Roman"/>
                <w:sz w:val="24"/>
                <w:szCs w:val="24"/>
                <w:lang w:val="et-EE"/>
              </w:rPr>
              <w:t xml:space="preserve"> ning</w:t>
            </w:r>
            <w:r w:rsidR="008F4C0E">
              <w:rPr>
                <w:rFonts w:ascii="Times New Roman" w:hAnsi="Times New Roman" w:cs="Times New Roman"/>
                <w:sz w:val="24"/>
                <w:szCs w:val="24"/>
                <w:lang w:val="et-EE"/>
              </w:rPr>
              <w:t xml:space="preserve"> e</w:t>
            </w:r>
            <w:r w:rsidRPr="008F4C0E">
              <w:rPr>
                <w:rFonts w:ascii="Times New Roman" w:hAnsi="Times New Roman" w:cs="Times New Roman"/>
                <w:sz w:val="24"/>
                <w:szCs w:val="24"/>
                <w:lang w:val="et-EE"/>
              </w:rPr>
              <w:t>el</w:t>
            </w:r>
            <w:r w:rsidR="008F4C0E" w:rsidRPr="008F4C0E">
              <w:rPr>
                <w:rFonts w:ascii="Times New Roman" w:hAnsi="Times New Roman" w:cs="Times New Roman"/>
                <w:sz w:val="24"/>
                <w:szCs w:val="24"/>
                <w:lang w:val="et-EE"/>
              </w:rPr>
              <w:t>nimetatud</w:t>
            </w:r>
            <w:r w:rsidRPr="008F4C0E">
              <w:rPr>
                <w:rFonts w:ascii="Times New Roman" w:hAnsi="Times New Roman" w:cs="Times New Roman"/>
                <w:sz w:val="24"/>
                <w:szCs w:val="24"/>
                <w:lang w:val="et-EE"/>
              </w:rPr>
              <w:t xml:space="preserve"> maaparandusehitise reguleeriva võrgu maa-alale rajatud drenaažkuivendus. </w:t>
            </w:r>
          </w:p>
          <w:p w14:paraId="0F763B3E" w14:textId="2314C219" w:rsidR="004C1510" w:rsidRPr="008F4C0E" w:rsidRDefault="008F4C0E" w:rsidP="00813315">
            <w:pPr>
              <w:pStyle w:val="Loendilik"/>
              <w:numPr>
                <w:ilvl w:val="2"/>
                <w:numId w:val="26"/>
              </w:num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K</w:t>
            </w:r>
            <w:r w:rsidR="004C1510" w:rsidRPr="008F4C0E">
              <w:rPr>
                <w:rFonts w:ascii="Times New Roman" w:hAnsi="Times New Roman" w:cs="Times New Roman"/>
                <w:sz w:val="24"/>
                <w:szCs w:val="24"/>
                <w:lang w:val="et-EE"/>
              </w:rPr>
              <w:t xml:space="preserve">raavkuivenduslik maaparandusehitis Konuvere8 (TP-456) (süsteemi kood 5111230010010, ehitise kood 002). </w:t>
            </w:r>
          </w:p>
          <w:p w14:paraId="26A8DB9E" w14:textId="45E0DCFF" w:rsidR="004C1510" w:rsidRDefault="004C1510" w:rsidP="00813315">
            <w:pPr>
              <w:pStyle w:val="Loendilik"/>
              <w:numPr>
                <w:ilvl w:val="2"/>
                <w:numId w:val="26"/>
              </w:numPr>
              <w:autoSpaceDE w:val="0"/>
              <w:autoSpaceDN w:val="0"/>
              <w:adjustRightInd w:val="0"/>
              <w:jc w:val="both"/>
              <w:rPr>
                <w:rFonts w:ascii="Times New Roman" w:hAnsi="Times New Roman" w:cs="Times New Roman"/>
                <w:sz w:val="24"/>
                <w:szCs w:val="24"/>
                <w:lang w:val="et-EE"/>
              </w:rPr>
            </w:pPr>
            <w:r w:rsidRPr="008F4C0E">
              <w:rPr>
                <w:rFonts w:ascii="Times New Roman" w:hAnsi="Times New Roman" w:cs="Times New Roman"/>
                <w:sz w:val="24"/>
                <w:szCs w:val="24"/>
                <w:lang w:val="et-EE"/>
              </w:rPr>
              <w:t>Maanteega ristu</w:t>
            </w:r>
            <w:r w:rsidR="008F4C0E">
              <w:rPr>
                <w:rFonts w:ascii="Times New Roman" w:hAnsi="Times New Roman" w:cs="Times New Roman"/>
                <w:sz w:val="24"/>
                <w:szCs w:val="24"/>
                <w:lang w:val="et-EE"/>
              </w:rPr>
              <w:t xml:space="preserve">vad </w:t>
            </w:r>
            <w:r w:rsidRPr="008F4C0E">
              <w:rPr>
                <w:rFonts w:ascii="Times New Roman" w:hAnsi="Times New Roman" w:cs="Times New Roman"/>
                <w:sz w:val="24"/>
                <w:szCs w:val="24"/>
                <w:lang w:val="et-EE"/>
              </w:rPr>
              <w:t>maaparandussüsteemi eesvoolu</w:t>
            </w:r>
            <w:r w:rsidR="008F4C0E">
              <w:rPr>
                <w:rFonts w:ascii="Times New Roman" w:hAnsi="Times New Roman" w:cs="Times New Roman"/>
                <w:sz w:val="24"/>
                <w:szCs w:val="24"/>
                <w:lang w:val="et-EE"/>
              </w:rPr>
              <w:t>d</w:t>
            </w:r>
            <w:r w:rsidRPr="008F4C0E">
              <w:rPr>
                <w:rFonts w:ascii="Times New Roman" w:hAnsi="Times New Roman" w:cs="Times New Roman"/>
                <w:sz w:val="24"/>
                <w:szCs w:val="24"/>
                <w:lang w:val="et-EE"/>
              </w:rPr>
              <w:t>: Aruküla1 ja Linnametsa1 ning piketil PK73+10 piirne</w:t>
            </w:r>
            <w:r w:rsidR="008F4C0E">
              <w:rPr>
                <w:rFonts w:ascii="Times New Roman" w:hAnsi="Times New Roman" w:cs="Times New Roman"/>
                <w:sz w:val="24"/>
                <w:szCs w:val="24"/>
                <w:lang w:val="et-EE"/>
              </w:rPr>
              <w:t>v</w:t>
            </w:r>
            <w:r w:rsidRPr="008F4C0E">
              <w:rPr>
                <w:rFonts w:ascii="Times New Roman" w:hAnsi="Times New Roman" w:cs="Times New Roman"/>
                <w:sz w:val="24"/>
                <w:szCs w:val="24"/>
                <w:lang w:val="et-EE"/>
              </w:rPr>
              <w:t xml:space="preserve"> riigi poolt korrashoitava ühiseesvooluga Aruküla oja.</w:t>
            </w:r>
          </w:p>
          <w:p w14:paraId="1B203BBE" w14:textId="3740CA8A" w:rsidR="001A4FCA" w:rsidRDefault="001A4FCA" w:rsidP="00813315">
            <w:pPr>
              <w:pStyle w:val="Loendilik"/>
              <w:numPr>
                <w:ilvl w:val="1"/>
                <w:numId w:val="26"/>
              </w:numPr>
              <w:autoSpaceDE w:val="0"/>
              <w:autoSpaceDN w:val="0"/>
              <w:adjustRightInd w:val="0"/>
              <w:jc w:val="both"/>
              <w:rPr>
                <w:rFonts w:ascii="Times New Roman" w:hAnsi="Times New Roman" w:cs="Times New Roman"/>
                <w:sz w:val="24"/>
                <w:szCs w:val="24"/>
                <w:lang w:val="et-EE"/>
              </w:rPr>
            </w:pPr>
            <w:r w:rsidRPr="001A4FCA">
              <w:rPr>
                <w:rFonts w:ascii="Times New Roman" w:hAnsi="Times New Roman" w:cs="Times New Roman"/>
                <w:sz w:val="24"/>
                <w:szCs w:val="24"/>
                <w:lang w:val="et-EE"/>
              </w:rPr>
              <w:t>Projektlahend</w:t>
            </w:r>
            <w:r>
              <w:rPr>
                <w:rFonts w:ascii="Times New Roman" w:hAnsi="Times New Roman" w:cs="Times New Roman"/>
                <w:sz w:val="24"/>
                <w:szCs w:val="24"/>
                <w:lang w:val="et-EE"/>
              </w:rPr>
              <w:t xml:space="preserve">us ei tohi halvendada </w:t>
            </w:r>
            <w:r w:rsidRPr="001A4FCA">
              <w:rPr>
                <w:rFonts w:ascii="Times New Roman" w:hAnsi="Times New Roman" w:cs="Times New Roman"/>
                <w:sz w:val="24"/>
                <w:szCs w:val="24"/>
                <w:lang w:val="et-EE"/>
              </w:rPr>
              <w:t>maaparandussüsteemide nõuetekoha</w:t>
            </w:r>
            <w:r>
              <w:rPr>
                <w:rFonts w:ascii="Times New Roman" w:hAnsi="Times New Roman" w:cs="Times New Roman"/>
                <w:sz w:val="24"/>
                <w:szCs w:val="24"/>
                <w:lang w:val="et-EE"/>
              </w:rPr>
              <w:t>st</w:t>
            </w:r>
            <w:r w:rsidRPr="001A4FCA">
              <w:rPr>
                <w:rFonts w:ascii="Times New Roman" w:hAnsi="Times New Roman" w:cs="Times New Roman"/>
                <w:sz w:val="24"/>
                <w:szCs w:val="24"/>
                <w:lang w:val="et-EE"/>
              </w:rPr>
              <w:t xml:space="preserve"> toimimi</w:t>
            </w:r>
            <w:r>
              <w:rPr>
                <w:rFonts w:ascii="Times New Roman" w:hAnsi="Times New Roman" w:cs="Times New Roman"/>
                <w:sz w:val="24"/>
                <w:szCs w:val="24"/>
                <w:lang w:val="et-EE"/>
              </w:rPr>
              <w:t>st.</w:t>
            </w:r>
          </w:p>
          <w:p w14:paraId="65C29FCC" w14:textId="513B04D6" w:rsidR="001A4FCA" w:rsidRDefault="001A4FCA" w:rsidP="00813315">
            <w:pPr>
              <w:pStyle w:val="Loendilik"/>
              <w:numPr>
                <w:ilvl w:val="1"/>
                <w:numId w:val="26"/>
              </w:numPr>
              <w:autoSpaceDE w:val="0"/>
              <w:autoSpaceDN w:val="0"/>
              <w:adjustRightInd w:val="0"/>
              <w:jc w:val="both"/>
              <w:rPr>
                <w:rFonts w:ascii="Times New Roman" w:hAnsi="Times New Roman" w:cs="Times New Roman"/>
                <w:sz w:val="24"/>
                <w:szCs w:val="24"/>
                <w:lang w:val="et-EE"/>
              </w:rPr>
            </w:pPr>
            <w:r w:rsidRPr="001A4FCA">
              <w:rPr>
                <w:rFonts w:ascii="Times New Roman" w:hAnsi="Times New Roman" w:cs="Times New Roman"/>
                <w:sz w:val="24"/>
                <w:szCs w:val="24"/>
                <w:lang w:val="et-EE"/>
              </w:rPr>
              <w:t>Projekt</w:t>
            </w:r>
            <w:r>
              <w:rPr>
                <w:rFonts w:ascii="Times New Roman" w:hAnsi="Times New Roman" w:cs="Times New Roman"/>
                <w:sz w:val="24"/>
                <w:szCs w:val="24"/>
                <w:lang w:val="et-EE"/>
              </w:rPr>
              <w:t>lahenduse koostamisel</w:t>
            </w:r>
            <w:r w:rsidRPr="001A4FCA">
              <w:rPr>
                <w:rFonts w:ascii="Times New Roman" w:hAnsi="Times New Roman" w:cs="Times New Roman"/>
                <w:sz w:val="24"/>
                <w:szCs w:val="24"/>
                <w:lang w:val="et-EE"/>
              </w:rPr>
              <w:t xml:space="preserve"> kaasata MATER spetsialist (MaaParS § 50 lg 5, § 36 lg 2). </w:t>
            </w:r>
          </w:p>
          <w:p w14:paraId="14C6FFE1" w14:textId="7A21FEAC" w:rsidR="001A4FCA" w:rsidRPr="001A4FCA" w:rsidRDefault="001A4FCA" w:rsidP="00813315">
            <w:pPr>
              <w:pStyle w:val="Loendilik"/>
              <w:numPr>
                <w:ilvl w:val="1"/>
                <w:numId w:val="26"/>
              </w:num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Juhul k</w:t>
            </w:r>
            <w:r w:rsidRPr="001A4FCA">
              <w:rPr>
                <w:rFonts w:ascii="Times New Roman" w:hAnsi="Times New Roman" w:cs="Times New Roman"/>
                <w:sz w:val="24"/>
                <w:szCs w:val="24"/>
                <w:lang w:val="et-EE"/>
              </w:rPr>
              <w:t xml:space="preserve">ui planeeritud töödega võivad saada kahjustatud maaparandussüsteemi elemendid (drenaažikaevud, drenaažisuudmed, dreenid, kollektorid, truubid, kraavid), </w:t>
            </w:r>
            <w:r w:rsidR="00CE644C">
              <w:rPr>
                <w:rFonts w:ascii="Times New Roman" w:hAnsi="Times New Roman" w:cs="Times New Roman"/>
                <w:sz w:val="24"/>
                <w:szCs w:val="24"/>
                <w:lang w:val="et-EE"/>
              </w:rPr>
              <w:t xml:space="preserve">näha projektis ette </w:t>
            </w:r>
            <w:r w:rsidRPr="001A4FCA">
              <w:rPr>
                <w:rFonts w:ascii="Times New Roman" w:hAnsi="Times New Roman" w:cs="Times New Roman"/>
                <w:sz w:val="24"/>
                <w:szCs w:val="24"/>
                <w:lang w:val="et-EE"/>
              </w:rPr>
              <w:t>nende taastamine</w:t>
            </w:r>
            <w:r w:rsidR="00CE644C">
              <w:rPr>
                <w:rFonts w:ascii="Times New Roman" w:hAnsi="Times New Roman" w:cs="Times New Roman"/>
                <w:sz w:val="24"/>
                <w:szCs w:val="24"/>
                <w:lang w:val="et-EE"/>
              </w:rPr>
              <w:t xml:space="preserve"> </w:t>
            </w:r>
            <w:r w:rsidRPr="001A4FCA">
              <w:rPr>
                <w:rFonts w:ascii="Times New Roman" w:hAnsi="Times New Roman" w:cs="Times New Roman"/>
                <w:sz w:val="24"/>
                <w:szCs w:val="24"/>
                <w:lang w:val="et-EE"/>
              </w:rPr>
              <w:t>maaparandusseaduse ja sellega kehtestatud määrustest tulenevate nõuete kohaselt (MaaParS § 46 lg 1, § 44 lg 5, ehitusseadustik § 11).</w:t>
            </w:r>
          </w:p>
          <w:p w14:paraId="3153072C" w14:textId="0534148F" w:rsidR="001A4FCA" w:rsidRPr="00CE644C" w:rsidRDefault="00CE644C" w:rsidP="00813315">
            <w:pPr>
              <w:pStyle w:val="Loendilik"/>
              <w:numPr>
                <w:ilvl w:val="1"/>
                <w:numId w:val="26"/>
              </w:numPr>
              <w:autoSpaceDE w:val="0"/>
              <w:autoSpaceDN w:val="0"/>
              <w:adjustRightInd w:val="0"/>
              <w:jc w:val="both"/>
              <w:rPr>
                <w:rFonts w:ascii="Times New Roman" w:hAnsi="Times New Roman" w:cs="Times New Roman"/>
                <w:sz w:val="24"/>
                <w:szCs w:val="24"/>
                <w:lang w:val="et-EE"/>
              </w:rPr>
            </w:pPr>
            <w:r w:rsidRPr="00CE644C">
              <w:rPr>
                <w:rFonts w:ascii="Times New Roman" w:hAnsi="Times New Roman" w:cs="Times New Roman"/>
                <w:sz w:val="24"/>
                <w:szCs w:val="24"/>
                <w:lang w:val="et-EE"/>
              </w:rPr>
              <w:t>Juhul k</w:t>
            </w:r>
            <w:r w:rsidR="001A4FCA" w:rsidRPr="00CE644C">
              <w:rPr>
                <w:rFonts w:ascii="Times New Roman" w:hAnsi="Times New Roman" w:cs="Times New Roman"/>
                <w:sz w:val="24"/>
                <w:szCs w:val="24"/>
                <w:lang w:val="et-EE"/>
              </w:rPr>
              <w:t>ui projektlahendus ei võimalda maaparandussüsteemi toimimist, projekteerida maaparandussüsteemi rekonstrueerimine</w:t>
            </w:r>
            <w:r w:rsidRPr="00CE644C">
              <w:rPr>
                <w:rFonts w:ascii="Times New Roman" w:hAnsi="Times New Roman" w:cs="Times New Roman"/>
                <w:sz w:val="24"/>
                <w:szCs w:val="24"/>
                <w:lang w:val="et-EE"/>
              </w:rPr>
              <w:t xml:space="preserve">. </w:t>
            </w:r>
            <w:r>
              <w:rPr>
                <w:rFonts w:ascii="Times New Roman" w:hAnsi="Times New Roman" w:cs="Times New Roman"/>
                <w:sz w:val="24"/>
                <w:szCs w:val="24"/>
                <w:lang w:val="et-EE"/>
              </w:rPr>
              <w:t>Maaparandussüsteemi rekonstrueerimise p</w:t>
            </w:r>
            <w:r w:rsidRPr="00CE644C">
              <w:rPr>
                <w:rFonts w:ascii="Times New Roman" w:hAnsi="Times New Roman" w:cs="Times New Roman"/>
                <w:sz w:val="24"/>
                <w:szCs w:val="24"/>
                <w:lang w:val="et-EE"/>
              </w:rPr>
              <w:t xml:space="preserve">rojekti koostamiseks taotleda </w:t>
            </w:r>
            <w:r w:rsidR="001A4FCA" w:rsidRPr="00CE644C">
              <w:rPr>
                <w:rFonts w:ascii="Times New Roman" w:hAnsi="Times New Roman" w:cs="Times New Roman"/>
                <w:sz w:val="24"/>
                <w:szCs w:val="24"/>
                <w:lang w:val="et-EE"/>
              </w:rPr>
              <w:t>PTA-lt maaparandussüsteemi projekteerimistingimused (MaaParS § 50 lg 5 ja § 12</w:t>
            </w:r>
            <w:r w:rsidRPr="00CE644C">
              <w:rPr>
                <w:rFonts w:ascii="Times New Roman" w:hAnsi="Times New Roman" w:cs="Times New Roman"/>
                <w:sz w:val="24"/>
                <w:szCs w:val="24"/>
                <w:lang w:val="et-EE"/>
              </w:rPr>
              <w:t xml:space="preserve"> alusel</w:t>
            </w:r>
            <w:r w:rsidR="001A4FCA" w:rsidRPr="00CE644C">
              <w:rPr>
                <w:rFonts w:ascii="Times New Roman" w:hAnsi="Times New Roman" w:cs="Times New Roman"/>
                <w:sz w:val="24"/>
                <w:szCs w:val="24"/>
                <w:lang w:val="et-EE"/>
              </w:rPr>
              <w:t>).</w:t>
            </w:r>
          </w:p>
          <w:p w14:paraId="06D2ECB3" w14:textId="14A38EE3" w:rsidR="00CC6128" w:rsidRPr="000E31FE" w:rsidRDefault="00CE644C" w:rsidP="005D192D">
            <w:pPr>
              <w:pStyle w:val="Loendilik"/>
              <w:numPr>
                <w:ilvl w:val="1"/>
                <w:numId w:val="26"/>
              </w:numPr>
              <w:autoSpaceDE w:val="0"/>
              <w:autoSpaceDN w:val="0"/>
              <w:adjustRightInd w:val="0"/>
              <w:jc w:val="both"/>
              <w:rPr>
                <w:rFonts w:ascii="Times New Roman" w:hAnsi="Times New Roman" w:cs="Times New Roman"/>
                <w:bCs/>
                <w:color w:val="FF0000"/>
                <w:sz w:val="24"/>
                <w:szCs w:val="24"/>
                <w:lang w:val="et-EE"/>
              </w:rPr>
            </w:pPr>
            <w:r w:rsidRPr="005D192D">
              <w:rPr>
                <w:rFonts w:ascii="Times New Roman" w:hAnsi="Times New Roman" w:cs="Times New Roman"/>
                <w:sz w:val="24"/>
                <w:szCs w:val="24"/>
                <w:lang w:val="et-EE"/>
              </w:rPr>
              <w:t>E</w:t>
            </w:r>
            <w:r w:rsidR="001A4FCA" w:rsidRPr="005D192D">
              <w:rPr>
                <w:rFonts w:ascii="Times New Roman" w:hAnsi="Times New Roman" w:cs="Times New Roman"/>
                <w:sz w:val="24"/>
                <w:szCs w:val="24"/>
                <w:lang w:val="et-EE"/>
              </w:rPr>
              <w:t xml:space="preserve">hitusprojekt </w:t>
            </w:r>
            <w:r w:rsidRPr="005D192D">
              <w:rPr>
                <w:rFonts w:ascii="Times New Roman" w:hAnsi="Times New Roman" w:cs="Times New Roman"/>
                <w:sz w:val="24"/>
                <w:szCs w:val="24"/>
                <w:lang w:val="et-EE"/>
              </w:rPr>
              <w:t>kooskõlastada PTA-ga.</w:t>
            </w:r>
          </w:p>
        </w:tc>
      </w:tr>
      <w:tr w:rsidR="00CC6128" w:rsidRPr="0091177B" w14:paraId="56B84A00" w14:textId="77777777" w:rsidTr="00121EBF">
        <w:tc>
          <w:tcPr>
            <w:tcW w:w="576" w:type="dxa"/>
          </w:tcPr>
          <w:p w14:paraId="7C59F600" w14:textId="4FF7A8F9" w:rsidR="00CC6128" w:rsidRPr="0091177B" w:rsidRDefault="00102647" w:rsidP="00CC612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3</w:t>
            </w:r>
          </w:p>
        </w:tc>
        <w:tc>
          <w:tcPr>
            <w:tcW w:w="3336" w:type="dxa"/>
          </w:tcPr>
          <w:p w14:paraId="5FDC7937" w14:textId="77777777" w:rsidR="00CC6128" w:rsidRDefault="00102647" w:rsidP="00CC6128">
            <w:pPr>
              <w:rPr>
                <w:rFonts w:ascii="Times New Roman" w:hAnsi="Times New Roman" w:cs="Times New Roman"/>
                <w:sz w:val="24"/>
                <w:szCs w:val="24"/>
                <w:lang w:val="et-EE"/>
              </w:rPr>
            </w:pPr>
            <w:r w:rsidRPr="00102647">
              <w:rPr>
                <w:rFonts w:ascii="Times New Roman" w:hAnsi="Times New Roman" w:cs="Times New Roman"/>
                <w:sz w:val="24"/>
                <w:szCs w:val="24"/>
                <w:lang w:val="et-EE"/>
              </w:rPr>
              <w:t>Maa-amet</w:t>
            </w:r>
          </w:p>
          <w:p w14:paraId="158D725C" w14:textId="77777777" w:rsidR="00D62150" w:rsidRDefault="00D62150" w:rsidP="00CC6128">
            <w:pPr>
              <w:rPr>
                <w:rFonts w:ascii="Times New Roman" w:hAnsi="Times New Roman" w:cs="Times New Roman"/>
                <w:sz w:val="24"/>
                <w:szCs w:val="24"/>
                <w:lang w:val="et-EE"/>
              </w:rPr>
            </w:pPr>
          </w:p>
          <w:p w14:paraId="4D402B41" w14:textId="2F00C6BB" w:rsidR="00D62150" w:rsidRDefault="00D62150" w:rsidP="00CC6128">
            <w:pPr>
              <w:rPr>
                <w:rFonts w:ascii="Times New Roman" w:hAnsi="Times New Roman" w:cs="Times New Roman"/>
                <w:sz w:val="24"/>
                <w:szCs w:val="24"/>
                <w:lang w:val="et-EE"/>
              </w:rPr>
            </w:pPr>
            <w:r>
              <w:rPr>
                <w:rFonts w:ascii="Times New Roman" w:hAnsi="Times New Roman" w:cs="Times New Roman"/>
                <w:sz w:val="24"/>
                <w:szCs w:val="24"/>
                <w:lang w:val="et-EE"/>
              </w:rPr>
              <w:t>Alus: projektalal paiknevad maardlad ja riigi omandis olevad kinnisasjad</w:t>
            </w:r>
          </w:p>
          <w:p w14:paraId="4BD4BF76" w14:textId="3BC1EF4E" w:rsidR="00D62150" w:rsidRDefault="00D62150" w:rsidP="00CC6128">
            <w:pPr>
              <w:rPr>
                <w:rFonts w:ascii="Times New Roman" w:hAnsi="Times New Roman" w:cs="Times New Roman"/>
                <w:sz w:val="24"/>
                <w:szCs w:val="24"/>
                <w:lang w:val="et-EE"/>
              </w:rPr>
            </w:pPr>
          </w:p>
          <w:p w14:paraId="1A064A39" w14:textId="26B1C492" w:rsidR="00D62150" w:rsidRDefault="00D62150" w:rsidP="00CC6128">
            <w:pPr>
              <w:rPr>
                <w:rFonts w:ascii="Times New Roman" w:hAnsi="Times New Roman" w:cs="Times New Roman"/>
                <w:sz w:val="24"/>
                <w:szCs w:val="24"/>
                <w:lang w:val="et-EE"/>
              </w:rPr>
            </w:pPr>
            <w:r>
              <w:rPr>
                <w:rFonts w:ascii="Times New Roman" w:hAnsi="Times New Roman" w:cs="Times New Roman"/>
                <w:sz w:val="24"/>
                <w:szCs w:val="24"/>
                <w:lang w:val="et-EE"/>
              </w:rPr>
              <w:t>Transpordiameti kiri</w:t>
            </w:r>
          </w:p>
          <w:p w14:paraId="107A56DF" w14:textId="6E69005F" w:rsidR="00102647" w:rsidRPr="00FF4316" w:rsidRDefault="00102647" w:rsidP="00CC6128">
            <w:pPr>
              <w:rPr>
                <w:rFonts w:ascii="Times New Roman" w:hAnsi="Times New Roman" w:cs="Times New Roman"/>
                <w:sz w:val="24"/>
                <w:szCs w:val="24"/>
                <w:lang w:val="et-EE"/>
              </w:rPr>
            </w:pPr>
            <w:r w:rsidRPr="00FF4316">
              <w:rPr>
                <w:rFonts w:ascii="Times New Roman" w:hAnsi="Times New Roman" w:cs="Times New Roman"/>
                <w:sz w:val="24"/>
                <w:szCs w:val="24"/>
                <w:lang w:val="et-EE"/>
              </w:rPr>
              <w:t>05.05.2021 nr 8-1/21-137/11031-1</w:t>
            </w:r>
          </w:p>
          <w:p w14:paraId="223F5750" w14:textId="661A0D3A" w:rsidR="00102647" w:rsidRPr="000E31FE" w:rsidRDefault="00102647" w:rsidP="00CC6128">
            <w:pPr>
              <w:rPr>
                <w:rFonts w:ascii="Times New Roman" w:hAnsi="Times New Roman" w:cs="Times New Roman"/>
                <w:color w:val="FF0000"/>
                <w:sz w:val="24"/>
                <w:szCs w:val="24"/>
                <w:lang w:val="et-EE"/>
              </w:rPr>
            </w:pPr>
          </w:p>
        </w:tc>
        <w:tc>
          <w:tcPr>
            <w:tcW w:w="10808" w:type="dxa"/>
          </w:tcPr>
          <w:p w14:paraId="3C4356F3" w14:textId="11EBBE05" w:rsidR="00BD17F6" w:rsidRDefault="00102647" w:rsidP="002266C6">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Kirja </w:t>
            </w:r>
            <w:r w:rsidRPr="00102647">
              <w:rPr>
                <w:rFonts w:ascii="Times New Roman" w:hAnsi="Times New Roman" w:cs="Times New Roman"/>
                <w:sz w:val="24"/>
                <w:szCs w:val="24"/>
                <w:lang w:val="et-EE"/>
              </w:rPr>
              <w:t>19.05.2021 nr 6-3/21/2119-4</w:t>
            </w:r>
            <w:r>
              <w:rPr>
                <w:rFonts w:ascii="Times New Roman" w:hAnsi="Times New Roman" w:cs="Times New Roman"/>
                <w:sz w:val="24"/>
                <w:szCs w:val="24"/>
                <w:lang w:val="et-EE"/>
              </w:rPr>
              <w:t xml:space="preserve"> väljavõte:</w:t>
            </w:r>
          </w:p>
          <w:p w14:paraId="0782B505" w14:textId="70EC2E10" w:rsidR="00102647" w:rsidRPr="00102647" w:rsidRDefault="00102647" w:rsidP="00102647">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w:t>
            </w:r>
            <w:r w:rsidRPr="00102647">
              <w:rPr>
                <w:rFonts w:ascii="Times New Roman" w:hAnsi="Times New Roman" w:cs="Times New Roman"/>
                <w:sz w:val="24"/>
                <w:szCs w:val="24"/>
                <w:lang w:val="et-EE"/>
              </w:rPr>
              <w:t xml:space="preserve">Projekteeritavate teedega piirnevad järgmised riigi omandis olevad kinnisasjad, mille valitseja on Keskkonnaministeerium ja valitsema volitatud asutus Maa-amet: </w:t>
            </w:r>
          </w:p>
          <w:p w14:paraId="3C674407"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Hõbepärna, katastritunnus 50301:001:0090, kinnisasi on hõlmatud rendilepinguga; </w:t>
            </w:r>
          </w:p>
          <w:p w14:paraId="60A997C2"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Taksi, katastritunnus 50301:001:0011, kinnisasi on hõlmatud rendilepinguga; </w:t>
            </w:r>
          </w:p>
          <w:p w14:paraId="652FD7CC"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Dolomiidikarjääri, katastritunnus 50402:001:1180, kinnisasi on hõlmatud rendilepinguga; </w:t>
            </w:r>
          </w:p>
          <w:p w14:paraId="7776A3A5"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Maanteeääre, katastritunnus 50403:002:0103, kinnisasi on koormatud kasutusvaldusega; </w:t>
            </w:r>
          </w:p>
          <w:p w14:paraId="1D70D86B"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Rao, katastritunnus 50402:007:0149; </w:t>
            </w:r>
          </w:p>
          <w:p w14:paraId="0D2B54DE"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Raadi, katastritunnus 50402:007:0129; </w:t>
            </w:r>
          </w:p>
          <w:p w14:paraId="526393E0"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Teevahe, katastritunnus 50301:001:0710; </w:t>
            </w:r>
          </w:p>
          <w:p w14:paraId="512CE04D"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Haimre pst 45, katastritunnus 50301:001:0462. </w:t>
            </w:r>
          </w:p>
          <w:p w14:paraId="41A5C157"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p>
          <w:p w14:paraId="0EF6F881"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Lisaks piirnevad projekteeritavate teedega järgmised maaüksused, mille osas on maareform lõpule viimata: </w:t>
            </w:r>
          </w:p>
          <w:p w14:paraId="33A834CC"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4 Tallinn-Pärnu-Ikla tee, katastritunnus 50301:001:0644; </w:t>
            </w:r>
          </w:p>
          <w:p w14:paraId="56FE37F8"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4 Tallinn-Pärnu-Ikla tee, katastritunnus 50301:001:0789; </w:t>
            </w:r>
          </w:p>
          <w:p w14:paraId="71B61855"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 xml:space="preserve"> 4 Tallinn-Pärnu-Ikla tee, katastritunnus 50301:001:0561. </w:t>
            </w:r>
          </w:p>
          <w:p w14:paraId="71D05CA7"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p>
          <w:p w14:paraId="7DD0260A" w14:textId="7E851ECB" w:rsid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Maa-ametil puudub teave, kas loetletud reformimata maaüksuste osas on tegemist maareformi seaduse § 31 lõikes 2 nimetatud maaga, mille osas Maa-amet maaomanikuna ehitusseadustiku tähenduses seisukohta saab anda.</w:t>
            </w:r>
          </w:p>
          <w:p w14:paraId="5A33EC6A"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p>
          <w:p w14:paraId="15018DA1" w14:textId="7777777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Juhul kui loetletud kinnisasjadest on tee ehitamiseks vajalik äralõigete tegemine, palume edastada vastavad krundijaotusplaanid Maa-ametile kooskõlastamiseks.</w:t>
            </w:r>
          </w:p>
          <w:p w14:paraId="74C90794"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77A31B46" w14:textId="784471A7"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Maapõueseaduse (edaspidi MaaPS) § 15 lõike 1 punkti 1 kohaselt on maapõue seisundit ja kasutamist mõjutavaks tegevuseks vajalik Keskkonnaministeeriumi või valdkonna eest vastutava ministri volitatud asutuse luba. Luba tuleb taotleda muu hulgas kui maardlal soovitakse teha maapõue seisundit ja kasutamist mõjutavat tegevust, milleks on vajalik esitada ehitusteatis või saada ehitusluba, muu luba või muu haldusakt. Keskkonnaminister on käskkirjaga 05.03.2019 nr 1-2/19/198 andnud Maa-ametile volituse anda lube MaaPS § 15 lõikes 1 nimetatud maapõue seisundit ja kasutamist mõjutavaks tegevuseks.</w:t>
            </w:r>
          </w:p>
          <w:p w14:paraId="57F1F4AD"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475A38B3" w14:textId="469B8960"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MaaPS§ 14 lõike 2 kohaselt võib ministri volitatud asutus lubada maapõue seisundit ja kasutamist mõjutavat tegevust üksnes juhul, kui kavandatav tegevus ei halvenda maavara kaevandamisväärsena säilimise või maavarale juurdepääsu olemasolevat olukorda või halvendab maavarale juurdepääsu olemasolevat olukorda, kuid tegevus ei ole püsiva iseloomuga või halvendab maavara kaevandamisväärsena säilimise või maavarale juurdepääsu olemasolevat olukorda, kuid tegemist on ülekaaluka avaliku huviga ehitise, sealhulgas tehnovõrgu, rajatise või ehitusseadustiku tähenduses riigikaitselise ehitise ehitamisega, mille jaoks ei ole mõistlikku alternatiivset asukohta.</w:t>
            </w:r>
          </w:p>
          <w:p w14:paraId="21DA1670"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6B3E16FF" w14:textId="146FD8BA"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Projekteeritav ala asub osaliselt Orgita-Haimre dolokivimaardla (registrikaart nr 153) ehitusdolokivi passiivse reservvaru 6. plokil ning külgneb vahetult Orgita-III paekarjäär (loa nr KMIN-027; loa omaja Gildemann OÜ) mäeeraldise teenindusmaaga. Palume koostatav projekt kooskõlastada ning ehitustöödel teha koostööd OÜ-ga Gildemann.</w:t>
            </w:r>
          </w:p>
          <w:p w14:paraId="462BABEF"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48052B06" w14:textId="63BF8A5B"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Projekteeritavad teed asuvad suures osas olemasolevatel teedel, seega</w:t>
            </w:r>
            <w:r w:rsidR="00467893">
              <w:rPr>
                <w:rFonts w:ascii="Times New Roman" w:hAnsi="Times New Roman" w:cs="Times New Roman"/>
                <w:sz w:val="24"/>
                <w:szCs w:val="24"/>
                <w:lang w:val="et-EE"/>
              </w:rPr>
              <w:t xml:space="preserve"> </w:t>
            </w:r>
            <w:r w:rsidRPr="00102647">
              <w:rPr>
                <w:rFonts w:ascii="Times New Roman" w:hAnsi="Times New Roman" w:cs="Times New Roman"/>
                <w:sz w:val="24"/>
                <w:szCs w:val="24"/>
                <w:lang w:val="et-EE"/>
              </w:rPr>
              <w:t xml:space="preserve">ei ole alust arvata, et maardlaga kattuvale alale teede rajamine või ümberehitamine halvendaks maavara kaevandamisväärsena säilimise või maavarale juurdepääsu osas olemasolevat olukorda. </w:t>
            </w:r>
          </w:p>
          <w:p w14:paraId="692E0016"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09505EB9" w14:textId="7EAD2EDD" w:rsidR="00102647" w:rsidRPr="00102647" w:rsidRDefault="00102647" w:rsidP="00102647">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Maa-amet lubab maardlaga kattuvale alale Rapla maakonda Märjamaa valda teede rajamist ja ümberehitamist. Maa-amet nõustub projekteerimistingimuste andmisega põhimaantee 4 Tallinn-Pärnu-Ikla (E67) km 62,0-78,5 Päädeva-Konuvere lõigu I klassi maantee ehitusprojekti koostamiseks ning selle</w:t>
            </w:r>
            <w:r w:rsidR="00490C39">
              <w:rPr>
                <w:rFonts w:ascii="Times New Roman" w:hAnsi="Times New Roman" w:cs="Times New Roman"/>
                <w:sz w:val="24"/>
                <w:szCs w:val="24"/>
                <w:lang w:val="et-EE"/>
              </w:rPr>
              <w:t xml:space="preserve"> </w:t>
            </w:r>
            <w:r w:rsidRPr="00102647">
              <w:rPr>
                <w:rFonts w:ascii="Times New Roman" w:hAnsi="Times New Roman" w:cs="Times New Roman"/>
                <w:sz w:val="24"/>
                <w:szCs w:val="24"/>
                <w:lang w:val="et-EE"/>
              </w:rPr>
              <w:t>koosseisus kohalike teede projekteerimiseks vastavalt edastatud eelnõudele. Juhul kui projektalasse jäävate reformimata maaüksuste osas esineb lahendamata erastamise või tagastamise taotlusi, tuleb projekteerimistingimuste andmisesse kaasata ka vastavad õigustatud isikud. Vastav teave palume küsida Märjamaa Vallavalitsuselt.</w:t>
            </w:r>
          </w:p>
          <w:p w14:paraId="39320D2D" w14:textId="77777777" w:rsidR="00467893" w:rsidRDefault="00467893" w:rsidP="00102647">
            <w:pPr>
              <w:autoSpaceDE w:val="0"/>
              <w:autoSpaceDN w:val="0"/>
              <w:adjustRightInd w:val="0"/>
              <w:jc w:val="both"/>
              <w:rPr>
                <w:rFonts w:ascii="Times New Roman" w:hAnsi="Times New Roman" w:cs="Times New Roman"/>
                <w:sz w:val="24"/>
                <w:szCs w:val="24"/>
                <w:lang w:val="et-EE"/>
              </w:rPr>
            </w:pPr>
          </w:p>
          <w:p w14:paraId="73054E88" w14:textId="04A8D3D8" w:rsidR="00102647" w:rsidRPr="00102647" w:rsidRDefault="00102647" w:rsidP="00467893">
            <w:pPr>
              <w:autoSpaceDE w:val="0"/>
              <w:autoSpaceDN w:val="0"/>
              <w:adjustRightInd w:val="0"/>
              <w:jc w:val="both"/>
              <w:rPr>
                <w:rFonts w:ascii="Times New Roman" w:hAnsi="Times New Roman" w:cs="Times New Roman"/>
                <w:sz w:val="24"/>
                <w:szCs w:val="24"/>
                <w:lang w:val="et-EE"/>
              </w:rPr>
            </w:pPr>
            <w:r w:rsidRPr="00102647">
              <w:rPr>
                <w:rFonts w:ascii="Times New Roman" w:hAnsi="Times New Roman" w:cs="Times New Roman"/>
                <w:sz w:val="24"/>
                <w:szCs w:val="24"/>
                <w:lang w:val="et-EE"/>
              </w:rPr>
              <w:t>Palume edastada Maa-ameti volitatud valitsemisel olevate kinnisasjade krundijaotusplaanid Maa-ametile kooskõlastamiseks ning hoida Maa-ametit kursis projekti edasise menetlusega.</w:t>
            </w:r>
            <w:r>
              <w:rPr>
                <w:rFonts w:ascii="Times New Roman" w:hAnsi="Times New Roman" w:cs="Times New Roman"/>
                <w:sz w:val="24"/>
                <w:szCs w:val="24"/>
                <w:lang w:val="et-EE"/>
              </w:rPr>
              <w:t xml:space="preserve">“ </w:t>
            </w:r>
            <w:r w:rsidRPr="00102647">
              <w:rPr>
                <w:rFonts w:ascii="Times New Roman" w:hAnsi="Times New Roman" w:cs="Times New Roman"/>
                <w:i/>
                <w:iCs/>
                <w:sz w:val="24"/>
                <w:szCs w:val="24"/>
                <w:lang w:val="et-EE"/>
              </w:rPr>
              <w:t>Tambet Tiits</w:t>
            </w:r>
            <w:r w:rsidR="00467893" w:rsidRPr="00467893">
              <w:rPr>
                <w:rFonts w:ascii="Times New Roman" w:hAnsi="Times New Roman" w:cs="Times New Roman"/>
                <w:i/>
                <w:iCs/>
                <w:sz w:val="24"/>
                <w:szCs w:val="24"/>
                <w:lang w:val="et-EE"/>
              </w:rPr>
              <w:t xml:space="preserve">, </w:t>
            </w:r>
            <w:r w:rsidRPr="00467893">
              <w:rPr>
                <w:rFonts w:ascii="Times New Roman" w:hAnsi="Times New Roman" w:cs="Times New Roman"/>
                <w:i/>
                <w:iCs/>
                <w:sz w:val="24"/>
                <w:szCs w:val="24"/>
                <w:lang w:val="et-EE"/>
              </w:rPr>
              <w:t>peadirektor</w:t>
            </w:r>
          </w:p>
        </w:tc>
        <w:tc>
          <w:tcPr>
            <w:tcW w:w="6396" w:type="dxa"/>
          </w:tcPr>
          <w:p w14:paraId="61A7F583" w14:textId="6BB56B72" w:rsidR="007A27C9" w:rsidRDefault="007A27C9" w:rsidP="00B32725">
            <w:pPr>
              <w:rPr>
                <w:rFonts w:ascii="Times New Roman" w:hAnsi="Times New Roman" w:cs="Times New Roman"/>
                <w:b/>
                <w:bCs/>
                <w:sz w:val="24"/>
                <w:szCs w:val="24"/>
                <w:u w:val="single"/>
                <w:lang w:val="et-EE"/>
              </w:rPr>
            </w:pPr>
            <w:r>
              <w:rPr>
                <w:rFonts w:ascii="Times New Roman" w:hAnsi="Times New Roman" w:cs="Times New Roman"/>
                <w:b/>
                <w:bCs/>
                <w:sz w:val="24"/>
                <w:szCs w:val="24"/>
                <w:u w:val="single"/>
                <w:lang w:val="et-EE"/>
              </w:rPr>
              <w:lastRenderedPageBreak/>
              <w:t>Põhjendus:</w:t>
            </w:r>
          </w:p>
          <w:p w14:paraId="4367718B" w14:textId="08089605" w:rsidR="007A27C9" w:rsidRDefault="00101AA6" w:rsidP="007A27C9">
            <w:pPr>
              <w:jc w:val="both"/>
              <w:rPr>
                <w:rFonts w:ascii="Times New Roman" w:hAnsi="Times New Roman" w:cs="Times New Roman"/>
                <w:sz w:val="24"/>
                <w:szCs w:val="24"/>
                <w:lang w:val="et-EE"/>
              </w:rPr>
            </w:pPr>
            <w:r>
              <w:rPr>
                <w:rFonts w:ascii="Times New Roman" w:hAnsi="Times New Roman" w:cs="Times New Roman"/>
                <w:sz w:val="24"/>
                <w:szCs w:val="24"/>
                <w:lang w:val="et-EE"/>
              </w:rPr>
              <w:t>P</w:t>
            </w:r>
            <w:r w:rsidR="007A27C9" w:rsidRPr="007A27C9">
              <w:rPr>
                <w:rFonts w:ascii="Times New Roman" w:hAnsi="Times New Roman" w:cs="Times New Roman"/>
                <w:sz w:val="24"/>
                <w:szCs w:val="24"/>
                <w:lang w:val="et-EE"/>
              </w:rPr>
              <w:t xml:space="preserve">rojektalasse jäävate reformimata maaüksuste osas </w:t>
            </w:r>
            <w:r>
              <w:rPr>
                <w:rFonts w:ascii="Times New Roman" w:hAnsi="Times New Roman" w:cs="Times New Roman"/>
                <w:sz w:val="24"/>
                <w:szCs w:val="24"/>
                <w:lang w:val="et-EE"/>
              </w:rPr>
              <w:t xml:space="preserve">ei ole </w:t>
            </w:r>
            <w:r w:rsidR="007A27C9" w:rsidRPr="007A27C9">
              <w:rPr>
                <w:rFonts w:ascii="Times New Roman" w:hAnsi="Times New Roman" w:cs="Times New Roman"/>
                <w:sz w:val="24"/>
                <w:szCs w:val="24"/>
                <w:lang w:val="et-EE"/>
              </w:rPr>
              <w:t xml:space="preserve">lahendamata erastamise või tagastamise taotlusi, </w:t>
            </w:r>
            <w:r w:rsidR="007A27C9">
              <w:rPr>
                <w:rFonts w:ascii="Times New Roman" w:hAnsi="Times New Roman" w:cs="Times New Roman"/>
                <w:sz w:val="24"/>
                <w:szCs w:val="24"/>
                <w:lang w:val="et-EE"/>
              </w:rPr>
              <w:t xml:space="preserve">mille tõttu </w:t>
            </w:r>
            <w:r w:rsidR="007A27C9" w:rsidRPr="007A27C9">
              <w:rPr>
                <w:rFonts w:ascii="Times New Roman" w:hAnsi="Times New Roman" w:cs="Times New Roman"/>
                <w:sz w:val="24"/>
                <w:szCs w:val="24"/>
                <w:lang w:val="et-EE"/>
              </w:rPr>
              <w:t>tule</w:t>
            </w:r>
            <w:r w:rsidR="007A27C9">
              <w:rPr>
                <w:rFonts w:ascii="Times New Roman" w:hAnsi="Times New Roman" w:cs="Times New Roman"/>
                <w:sz w:val="24"/>
                <w:szCs w:val="24"/>
                <w:lang w:val="et-EE"/>
              </w:rPr>
              <w:t>ks</w:t>
            </w:r>
            <w:r w:rsidR="007A27C9" w:rsidRPr="007A27C9">
              <w:rPr>
                <w:rFonts w:ascii="Times New Roman" w:hAnsi="Times New Roman" w:cs="Times New Roman"/>
                <w:sz w:val="24"/>
                <w:szCs w:val="24"/>
                <w:lang w:val="et-EE"/>
              </w:rPr>
              <w:t xml:space="preserve"> projekteerimistingimuste andmisesse kaasata </w:t>
            </w:r>
            <w:r w:rsidR="007A27C9">
              <w:rPr>
                <w:rFonts w:ascii="Times New Roman" w:hAnsi="Times New Roman" w:cs="Times New Roman"/>
                <w:sz w:val="24"/>
                <w:szCs w:val="24"/>
                <w:lang w:val="et-EE"/>
              </w:rPr>
              <w:t>täiendavalt</w:t>
            </w:r>
            <w:r w:rsidR="007A27C9" w:rsidRPr="007A27C9">
              <w:rPr>
                <w:rFonts w:ascii="Times New Roman" w:hAnsi="Times New Roman" w:cs="Times New Roman"/>
                <w:sz w:val="24"/>
                <w:szCs w:val="24"/>
                <w:lang w:val="et-EE"/>
              </w:rPr>
              <w:t xml:space="preserve"> õigustatud isiku</w:t>
            </w:r>
            <w:r w:rsidR="007A27C9">
              <w:rPr>
                <w:rFonts w:ascii="Times New Roman" w:hAnsi="Times New Roman" w:cs="Times New Roman"/>
                <w:sz w:val="24"/>
                <w:szCs w:val="24"/>
                <w:lang w:val="et-EE"/>
              </w:rPr>
              <w:t>i</w:t>
            </w:r>
            <w:r w:rsidR="007A27C9" w:rsidRPr="007A27C9">
              <w:rPr>
                <w:rFonts w:ascii="Times New Roman" w:hAnsi="Times New Roman" w:cs="Times New Roman"/>
                <w:sz w:val="24"/>
                <w:szCs w:val="24"/>
                <w:lang w:val="et-EE"/>
              </w:rPr>
              <w:t xml:space="preserve">d. </w:t>
            </w:r>
          </w:p>
          <w:p w14:paraId="6FDBD717" w14:textId="77777777" w:rsidR="007A27C9" w:rsidRPr="007A27C9" w:rsidRDefault="007A27C9" w:rsidP="00B32725">
            <w:pPr>
              <w:rPr>
                <w:rFonts w:ascii="Times New Roman" w:hAnsi="Times New Roman" w:cs="Times New Roman"/>
                <w:sz w:val="24"/>
                <w:szCs w:val="24"/>
                <w:lang w:val="et-EE"/>
              </w:rPr>
            </w:pPr>
          </w:p>
          <w:p w14:paraId="2568BE36" w14:textId="038293A9" w:rsidR="00B32725" w:rsidRPr="007A27C9" w:rsidRDefault="00B32725" w:rsidP="00B32725">
            <w:pPr>
              <w:rPr>
                <w:rFonts w:ascii="Times New Roman" w:hAnsi="Times New Roman" w:cs="Times New Roman"/>
                <w:b/>
                <w:bCs/>
                <w:sz w:val="24"/>
                <w:szCs w:val="24"/>
                <w:u w:val="single"/>
                <w:lang w:val="et-EE"/>
              </w:rPr>
            </w:pPr>
            <w:r w:rsidRPr="007A27C9">
              <w:rPr>
                <w:rFonts w:ascii="Times New Roman" w:hAnsi="Times New Roman" w:cs="Times New Roman"/>
                <w:b/>
                <w:bCs/>
                <w:sz w:val="24"/>
                <w:szCs w:val="24"/>
                <w:u w:val="single"/>
                <w:lang w:val="et-EE"/>
              </w:rPr>
              <w:t>Otsus:</w:t>
            </w:r>
          </w:p>
          <w:p w14:paraId="41DFAE47" w14:textId="77F40D84" w:rsidR="00490C39" w:rsidRPr="007A27C9" w:rsidRDefault="00490C39" w:rsidP="007A27C9">
            <w:pPr>
              <w:pStyle w:val="Loendilik"/>
              <w:numPr>
                <w:ilvl w:val="0"/>
                <w:numId w:val="25"/>
              </w:numPr>
              <w:jc w:val="both"/>
              <w:rPr>
                <w:rFonts w:ascii="Times New Roman" w:hAnsi="Times New Roman" w:cs="Times New Roman"/>
                <w:bCs/>
                <w:sz w:val="24"/>
                <w:szCs w:val="24"/>
                <w:lang w:val="et-EE"/>
              </w:rPr>
            </w:pPr>
            <w:r w:rsidRPr="007A27C9">
              <w:rPr>
                <w:rFonts w:ascii="Times New Roman" w:hAnsi="Times New Roman" w:cs="Times New Roman"/>
                <w:bCs/>
                <w:sz w:val="24"/>
                <w:szCs w:val="24"/>
                <w:lang w:val="et-EE"/>
              </w:rPr>
              <w:t xml:space="preserve">Lugeda, et </w:t>
            </w:r>
            <w:r w:rsidR="00934AE1">
              <w:rPr>
                <w:rFonts w:ascii="Times New Roman" w:hAnsi="Times New Roman" w:cs="Times New Roman"/>
                <w:bCs/>
                <w:sz w:val="24"/>
                <w:szCs w:val="24"/>
                <w:lang w:val="et-EE"/>
              </w:rPr>
              <w:t xml:space="preserve">Maa-amet </w:t>
            </w:r>
            <w:r w:rsidRPr="007A27C9">
              <w:rPr>
                <w:rFonts w:ascii="Times New Roman" w:hAnsi="Times New Roman" w:cs="Times New Roman"/>
                <w:bCs/>
                <w:sz w:val="24"/>
                <w:szCs w:val="24"/>
                <w:lang w:val="et-EE"/>
              </w:rPr>
              <w:t>on kooskõlastanud  projekteerimistingimuste eelnõu.</w:t>
            </w:r>
          </w:p>
          <w:p w14:paraId="77639468" w14:textId="5EE83107" w:rsidR="00490C39" w:rsidRPr="007A27C9" w:rsidRDefault="00490C39" w:rsidP="007A27C9">
            <w:pPr>
              <w:pStyle w:val="Loendilik"/>
              <w:numPr>
                <w:ilvl w:val="0"/>
                <w:numId w:val="25"/>
              </w:numPr>
              <w:jc w:val="both"/>
              <w:rPr>
                <w:rFonts w:ascii="Times New Roman" w:hAnsi="Times New Roman" w:cs="Times New Roman"/>
                <w:bCs/>
                <w:sz w:val="24"/>
                <w:szCs w:val="24"/>
                <w:lang w:val="et-EE"/>
              </w:rPr>
            </w:pPr>
            <w:r w:rsidRPr="007A27C9">
              <w:rPr>
                <w:rFonts w:ascii="Times New Roman" w:hAnsi="Times New Roman" w:cs="Times New Roman"/>
                <w:bCs/>
                <w:sz w:val="24"/>
                <w:szCs w:val="24"/>
                <w:lang w:val="et-EE"/>
              </w:rPr>
              <w:t>Projekti koostamisel arvestada alljärgnevaga:</w:t>
            </w:r>
          </w:p>
          <w:p w14:paraId="7DB0F993" w14:textId="29E39830" w:rsidR="00CE644C" w:rsidRPr="00490C39" w:rsidRDefault="00490C39" w:rsidP="007A27C9">
            <w:pPr>
              <w:pStyle w:val="Loendilik"/>
              <w:numPr>
                <w:ilvl w:val="1"/>
                <w:numId w:val="25"/>
              </w:numPr>
              <w:jc w:val="both"/>
              <w:rPr>
                <w:rFonts w:ascii="Times New Roman" w:hAnsi="Times New Roman" w:cs="Times New Roman"/>
                <w:bCs/>
                <w:color w:val="FF0000"/>
                <w:sz w:val="24"/>
                <w:szCs w:val="24"/>
                <w:lang w:val="et-EE"/>
              </w:rPr>
            </w:pPr>
            <w:r w:rsidRPr="00490C39">
              <w:rPr>
                <w:rFonts w:ascii="Times New Roman" w:hAnsi="Times New Roman" w:cs="Times New Roman"/>
                <w:bCs/>
                <w:sz w:val="24"/>
                <w:szCs w:val="24"/>
                <w:lang w:val="et-EE"/>
              </w:rPr>
              <w:t xml:space="preserve">Maa-ameti volitatud valitsemisel olevate kinnisasjade krundijaotusplaanid </w:t>
            </w:r>
            <w:r>
              <w:rPr>
                <w:rFonts w:ascii="Times New Roman" w:hAnsi="Times New Roman" w:cs="Times New Roman"/>
                <w:bCs/>
                <w:sz w:val="24"/>
                <w:szCs w:val="24"/>
                <w:lang w:val="et-EE"/>
              </w:rPr>
              <w:t xml:space="preserve">esitada </w:t>
            </w:r>
            <w:r w:rsidRPr="00490C39">
              <w:rPr>
                <w:rFonts w:ascii="Times New Roman" w:hAnsi="Times New Roman" w:cs="Times New Roman"/>
                <w:bCs/>
                <w:sz w:val="24"/>
                <w:szCs w:val="24"/>
                <w:lang w:val="et-EE"/>
              </w:rPr>
              <w:t>Maa-ametile kooskõlastamiseks</w:t>
            </w:r>
            <w:r w:rsidR="007A27C9">
              <w:rPr>
                <w:rFonts w:ascii="Times New Roman" w:hAnsi="Times New Roman" w:cs="Times New Roman"/>
                <w:bCs/>
                <w:sz w:val="24"/>
                <w:szCs w:val="24"/>
                <w:lang w:val="et-EE"/>
              </w:rPr>
              <w:t>.</w:t>
            </w:r>
          </w:p>
          <w:p w14:paraId="66845B3D" w14:textId="77777777" w:rsidR="00490C39" w:rsidRPr="00490C39" w:rsidRDefault="00490C39" w:rsidP="007A27C9">
            <w:pPr>
              <w:pStyle w:val="Loendilik"/>
              <w:numPr>
                <w:ilvl w:val="1"/>
                <w:numId w:val="25"/>
              </w:numPr>
              <w:jc w:val="both"/>
              <w:rPr>
                <w:rFonts w:ascii="Times New Roman" w:hAnsi="Times New Roman" w:cs="Times New Roman"/>
                <w:bCs/>
                <w:sz w:val="24"/>
                <w:szCs w:val="24"/>
                <w:lang w:val="et-EE"/>
              </w:rPr>
            </w:pPr>
            <w:r w:rsidRPr="00490C39">
              <w:rPr>
                <w:rFonts w:ascii="Times New Roman" w:hAnsi="Times New Roman" w:cs="Times New Roman"/>
                <w:bCs/>
                <w:sz w:val="24"/>
                <w:szCs w:val="24"/>
                <w:lang w:val="et-EE"/>
              </w:rPr>
              <w:t>Projektis käsitleda, et projekteeritav ala asub osaliselt Orgita-Haimre dolokivimaardla (registrikaart nr 153) ehitusdolokivi passiivse reservvaru 6. plokil ning külgneb vahetult Orgita-III paekarjäär (loa nr KMIN-027; loa omaja Gildemann OÜ) mäeeraldise teenindusmaaga. Projekt kooskõlastada OÜ-ga Gildemann.</w:t>
            </w:r>
          </w:p>
          <w:p w14:paraId="2DA2B9A2" w14:textId="5F297700" w:rsidR="00490C39" w:rsidRPr="00CE644C" w:rsidRDefault="00490C39" w:rsidP="007A27C9">
            <w:pPr>
              <w:pStyle w:val="Loendilik"/>
              <w:ind w:left="360"/>
              <w:jc w:val="both"/>
              <w:rPr>
                <w:rFonts w:ascii="Times New Roman" w:hAnsi="Times New Roman" w:cs="Times New Roman"/>
                <w:bCs/>
                <w:color w:val="FF0000"/>
                <w:sz w:val="24"/>
                <w:szCs w:val="24"/>
                <w:lang w:val="et-EE"/>
              </w:rPr>
            </w:pPr>
          </w:p>
        </w:tc>
      </w:tr>
      <w:tr w:rsidR="00102647" w:rsidRPr="0091177B" w14:paraId="2C38EC02" w14:textId="77777777" w:rsidTr="00121EBF">
        <w:tc>
          <w:tcPr>
            <w:tcW w:w="576" w:type="dxa"/>
          </w:tcPr>
          <w:p w14:paraId="6957DE8A" w14:textId="00650490" w:rsidR="00102647" w:rsidRDefault="00FF4316" w:rsidP="00CC6128">
            <w:pPr>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3336" w:type="dxa"/>
          </w:tcPr>
          <w:p w14:paraId="03814BE8" w14:textId="77777777" w:rsidR="00102647" w:rsidRDefault="00FF4316" w:rsidP="00CC6128">
            <w:pPr>
              <w:rPr>
                <w:rFonts w:ascii="Times New Roman" w:hAnsi="Times New Roman" w:cs="Times New Roman"/>
                <w:color w:val="FF0000"/>
                <w:sz w:val="24"/>
                <w:szCs w:val="24"/>
                <w:lang w:val="et-EE"/>
              </w:rPr>
            </w:pPr>
            <w:r w:rsidRPr="00FF4316">
              <w:rPr>
                <w:rFonts w:ascii="Times New Roman" w:hAnsi="Times New Roman" w:cs="Times New Roman"/>
                <w:sz w:val="24"/>
                <w:szCs w:val="24"/>
                <w:lang w:val="et-EE"/>
              </w:rPr>
              <w:t>Keskkonnaministeerium</w:t>
            </w:r>
          </w:p>
          <w:p w14:paraId="10E63369" w14:textId="7F239D16" w:rsidR="00FF4316" w:rsidRDefault="00FF4316" w:rsidP="00CC6128">
            <w:pPr>
              <w:rPr>
                <w:rFonts w:ascii="Times New Roman" w:hAnsi="Times New Roman" w:cs="Times New Roman"/>
                <w:sz w:val="24"/>
                <w:szCs w:val="24"/>
                <w:lang w:val="et-EE"/>
              </w:rPr>
            </w:pPr>
          </w:p>
          <w:p w14:paraId="144E58B8" w14:textId="40BFB936" w:rsidR="00D62150" w:rsidRDefault="00D62150" w:rsidP="00CC6128">
            <w:pPr>
              <w:rPr>
                <w:rFonts w:ascii="Times New Roman" w:hAnsi="Times New Roman" w:cs="Times New Roman"/>
                <w:sz w:val="24"/>
                <w:szCs w:val="24"/>
                <w:lang w:val="et-EE"/>
              </w:rPr>
            </w:pPr>
            <w:r>
              <w:rPr>
                <w:rFonts w:ascii="Times New Roman" w:hAnsi="Times New Roman" w:cs="Times New Roman"/>
                <w:sz w:val="24"/>
                <w:szCs w:val="24"/>
                <w:lang w:val="et-EE"/>
              </w:rPr>
              <w:t>Alus: projektalal paiknevad vääriselupaigad</w:t>
            </w:r>
          </w:p>
          <w:p w14:paraId="16311F1E" w14:textId="77777777" w:rsidR="00D62150" w:rsidRDefault="00D62150" w:rsidP="00CC6128">
            <w:pPr>
              <w:rPr>
                <w:rFonts w:ascii="Times New Roman" w:hAnsi="Times New Roman" w:cs="Times New Roman"/>
                <w:sz w:val="24"/>
                <w:szCs w:val="24"/>
                <w:lang w:val="et-EE"/>
              </w:rPr>
            </w:pPr>
          </w:p>
          <w:p w14:paraId="6B015262" w14:textId="25EE62C2" w:rsidR="00FF4316" w:rsidRPr="000E31FE" w:rsidRDefault="00D62150" w:rsidP="00CC6128">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Transpordiameti kiri </w:t>
            </w:r>
            <w:r w:rsidR="00FF4316" w:rsidRPr="00FF4316">
              <w:rPr>
                <w:rFonts w:ascii="Times New Roman" w:hAnsi="Times New Roman" w:cs="Times New Roman"/>
                <w:sz w:val="24"/>
                <w:szCs w:val="24"/>
                <w:lang w:val="et-EE"/>
              </w:rPr>
              <w:t>07.05.2021 nr 8-1/21-137/11282-1</w:t>
            </w:r>
          </w:p>
        </w:tc>
        <w:tc>
          <w:tcPr>
            <w:tcW w:w="10808" w:type="dxa"/>
          </w:tcPr>
          <w:p w14:paraId="5EFF347F" w14:textId="3E5BD0B9" w:rsidR="00B9411E" w:rsidRDefault="00891B79" w:rsidP="00FF4316">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Kirja </w:t>
            </w:r>
            <w:r w:rsidR="00FF4316" w:rsidRPr="00FF4316">
              <w:rPr>
                <w:rFonts w:ascii="Times New Roman" w:hAnsi="Times New Roman" w:cs="Times New Roman"/>
                <w:sz w:val="24"/>
                <w:szCs w:val="24"/>
                <w:lang w:val="et-EE"/>
              </w:rPr>
              <w:t xml:space="preserve">19.05.2021 nr 15-1/21/2302-2 </w:t>
            </w:r>
            <w:r w:rsidR="00FF4316">
              <w:rPr>
                <w:rFonts w:ascii="Times New Roman" w:hAnsi="Times New Roman" w:cs="Times New Roman"/>
                <w:sz w:val="24"/>
                <w:szCs w:val="24"/>
                <w:lang w:val="et-EE"/>
              </w:rPr>
              <w:t>väljavõte: „</w:t>
            </w:r>
            <w:r w:rsidR="00B9411E" w:rsidRPr="00B9411E">
              <w:rPr>
                <w:rFonts w:ascii="Times New Roman" w:hAnsi="Times New Roman" w:cs="Times New Roman"/>
                <w:sz w:val="24"/>
                <w:szCs w:val="24"/>
                <w:lang w:val="et-EE"/>
              </w:rPr>
              <w:t xml:space="preserve">Olete esitanud kooskõlastamiseks või arvamuse avaldamiseks riigitee projekteerimistingimuste eelnõu ja kohalike projekteerimistingimuste eelnõu seoses koostatava projektiga „Riigitee 4 Tallinn-Pärnu-Ikla (E67) km 62,0-78,5 Päädeva-Konuvere teelõigu eelprojekt“ ja pöördunud Keskkonnaministeeriumi poole. </w:t>
            </w:r>
          </w:p>
          <w:p w14:paraId="63630D9D" w14:textId="77777777" w:rsidR="00D62150" w:rsidRDefault="00D62150" w:rsidP="00FF4316">
            <w:pPr>
              <w:autoSpaceDE w:val="0"/>
              <w:autoSpaceDN w:val="0"/>
              <w:adjustRightInd w:val="0"/>
              <w:jc w:val="both"/>
              <w:rPr>
                <w:rFonts w:ascii="Times New Roman" w:hAnsi="Times New Roman" w:cs="Times New Roman"/>
                <w:sz w:val="24"/>
                <w:szCs w:val="24"/>
                <w:lang w:val="et-EE"/>
              </w:rPr>
            </w:pPr>
          </w:p>
          <w:p w14:paraId="340D38EA" w14:textId="6E5CD5AB" w:rsidR="00FF4316" w:rsidRDefault="00FF4316" w:rsidP="00FF4316">
            <w:pPr>
              <w:autoSpaceDE w:val="0"/>
              <w:autoSpaceDN w:val="0"/>
              <w:adjustRightInd w:val="0"/>
              <w:jc w:val="both"/>
              <w:rPr>
                <w:rFonts w:ascii="Times New Roman" w:hAnsi="Times New Roman" w:cs="Times New Roman"/>
                <w:sz w:val="24"/>
                <w:szCs w:val="24"/>
                <w:lang w:val="et-EE"/>
              </w:rPr>
            </w:pPr>
            <w:r w:rsidRPr="00FF4316">
              <w:rPr>
                <w:rFonts w:ascii="Times New Roman" w:hAnsi="Times New Roman" w:cs="Times New Roman"/>
                <w:sz w:val="24"/>
                <w:szCs w:val="24"/>
                <w:lang w:val="et-EE"/>
              </w:rPr>
              <w:t>Vääriselupaiku, nende määramist ja nende kaitset reguleeritakse metsaseadusega ja keskkonnaministri 4. jaanuari 2007. a määrusega nr 2. Metsaseaduse § 23 lõikega 2 sätestatakse üldised piirangud avalik-õigusliku isiku omandis olevas metsas ja riigimetsas asuvas vääriselupaigas metsa raiele. Määruse § 261 lõige 2 sätestab, et avalik-õigusliku isiku omandis olevas metsas ja riigimetsas asuvas keskkonnaregistrisse kantud vääriselupaigas on keelatud raie, välja arvatud erandkorras tehtav raie ja kujundusraie Keskkonnaameti nõusolekul.</w:t>
            </w:r>
          </w:p>
          <w:p w14:paraId="7A7E0238" w14:textId="77777777" w:rsidR="00813315" w:rsidRPr="00FF4316" w:rsidRDefault="00813315" w:rsidP="00FF4316">
            <w:pPr>
              <w:autoSpaceDE w:val="0"/>
              <w:autoSpaceDN w:val="0"/>
              <w:adjustRightInd w:val="0"/>
              <w:jc w:val="both"/>
              <w:rPr>
                <w:rFonts w:ascii="Times New Roman" w:hAnsi="Times New Roman" w:cs="Times New Roman"/>
                <w:sz w:val="24"/>
                <w:szCs w:val="24"/>
                <w:lang w:val="et-EE"/>
              </w:rPr>
            </w:pPr>
          </w:p>
          <w:p w14:paraId="2CC27C47" w14:textId="7F266E5E" w:rsidR="00102647" w:rsidRPr="000E31FE" w:rsidRDefault="00FF4316" w:rsidP="00FF4316">
            <w:pPr>
              <w:autoSpaceDE w:val="0"/>
              <w:autoSpaceDN w:val="0"/>
              <w:adjustRightInd w:val="0"/>
              <w:jc w:val="both"/>
              <w:rPr>
                <w:rFonts w:ascii="Times New Roman" w:hAnsi="Times New Roman" w:cs="Times New Roman"/>
                <w:color w:val="FF0000"/>
                <w:sz w:val="24"/>
                <w:szCs w:val="24"/>
                <w:lang w:val="et-EE"/>
              </w:rPr>
            </w:pPr>
            <w:r w:rsidRPr="00FF4316">
              <w:rPr>
                <w:rFonts w:ascii="Times New Roman" w:hAnsi="Times New Roman" w:cs="Times New Roman"/>
                <w:sz w:val="24"/>
                <w:szCs w:val="24"/>
                <w:lang w:val="et-EE"/>
              </w:rPr>
              <w:t xml:space="preserve">Seega on Keskkonnaministeerium seisukohal, et peab vältima vääriselupaikade kahjustamist ja tagama nende kaitse riigimaal ning erandolukordades nagu teede projekteerimisel peab leidma alternatiive vääriselupaikade säilitamiseks. Samas saab Keskkonnaministeerium aru, et tegemist on riigile olulise teelõiguga ning kui selle </w:t>
            </w:r>
            <w:r w:rsidRPr="00FF4316">
              <w:rPr>
                <w:rFonts w:ascii="Times New Roman" w:hAnsi="Times New Roman" w:cs="Times New Roman"/>
                <w:sz w:val="24"/>
                <w:szCs w:val="24"/>
                <w:lang w:val="et-EE"/>
              </w:rPr>
              <w:lastRenderedPageBreak/>
              <w:t>projekteerimisel pole siiski võimalik vältida vääriselupaikade kahjustamist ja kadu siis peab leidma kahjustada saanud väärielupaikade kahjude kompenseerimiseks uued samaväärsed vääriselupaigad.</w:t>
            </w:r>
            <w:r>
              <w:rPr>
                <w:rFonts w:ascii="Times New Roman" w:hAnsi="Times New Roman" w:cs="Times New Roman"/>
                <w:sz w:val="24"/>
                <w:szCs w:val="24"/>
                <w:lang w:val="et-EE"/>
              </w:rPr>
              <w:t xml:space="preserve">“ </w:t>
            </w:r>
            <w:r w:rsidRPr="00FF4316">
              <w:rPr>
                <w:rFonts w:ascii="Times New Roman" w:hAnsi="Times New Roman" w:cs="Times New Roman"/>
                <w:i/>
                <w:iCs/>
                <w:sz w:val="24"/>
                <w:szCs w:val="24"/>
                <w:lang w:val="et-EE"/>
              </w:rPr>
              <w:t>Marku Lamp, asekantsler</w:t>
            </w:r>
          </w:p>
        </w:tc>
        <w:tc>
          <w:tcPr>
            <w:tcW w:w="6396" w:type="dxa"/>
          </w:tcPr>
          <w:p w14:paraId="021B6BE1" w14:textId="4F281D59" w:rsidR="00B32725" w:rsidRDefault="00B32725" w:rsidP="00B32725">
            <w:pPr>
              <w:rPr>
                <w:rFonts w:ascii="Times New Roman" w:hAnsi="Times New Roman" w:cs="Times New Roman"/>
                <w:b/>
                <w:bCs/>
                <w:sz w:val="24"/>
                <w:szCs w:val="24"/>
                <w:u w:val="single"/>
                <w:lang w:val="et-EE"/>
              </w:rPr>
            </w:pPr>
            <w:r w:rsidRPr="00B32725">
              <w:rPr>
                <w:rFonts w:ascii="Times New Roman" w:hAnsi="Times New Roman" w:cs="Times New Roman"/>
                <w:b/>
                <w:bCs/>
                <w:sz w:val="24"/>
                <w:szCs w:val="24"/>
                <w:u w:val="single"/>
                <w:lang w:val="et-EE"/>
              </w:rPr>
              <w:lastRenderedPageBreak/>
              <w:t>Otsus:</w:t>
            </w:r>
          </w:p>
          <w:p w14:paraId="2367187F" w14:textId="6E077BDE" w:rsidR="00934AE1" w:rsidRPr="00934AE1" w:rsidRDefault="00813315" w:rsidP="00934AE1">
            <w:pPr>
              <w:pStyle w:val="Loendilik"/>
              <w:numPr>
                <w:ilvl w:val="0"/>
                <w:numId w:val="27"/>
              </w:numPr>
              <w:jc w:val="both"/>
              <w:rPr>
                <w:rFonts w:ascii="Times New Roman" w:hAnsi="Times New Roman" w:cs="Times New Roman"/>
                <w:sz w:val="24"/>
                <w:szCs w:val="24"/>
                <w:lang w:val="et-EE"/>
              </w:rPr>
            </w:pPr>
            <w:r w:rsidRPr="00934AE1">
              <w:rPr>
                <w:rFonts w:ascii="Times New Roman" w:hAnsi="Times New Roman" w:cs="Times New Roman"/>
                <w:sz w:val="24"/>
                <w:szCs w:val="24"/>
                <w:lang w:val="et-EE"/>
              </w:rPr>
              <w:t>Lugeda, et Keskkonnaministeerium on andnud nõusoleku projekteerimistingimuste andmiseks</w:t>
            </w:r>
            <w:r w:rsidR="00934AE1" w:rsidRPr="00934AE1">
              <w:rPr>
                <w:rFonts w:ascii="Times New Roman" w:hAnsi="Times New Roman" w:cs="Times New Roman"/>
                <w:sz w:val="24"/>
                <w:szCs w:val="24"/>
                <w:lang w:val="et-EE"/>
              </w:rPr>
              <w:t xml:space="preserve"> </w:t>
            </w:r>
            <w:r w:rsidR="00934AE1">
              <w:rPr>
                <w:rFonts w:ascii="Times New Roman" w:hAnsi="Times New Roman" w:cs="Times New Roman"/>
                <w:sz w:val="24"/>
                <w:szCs w:val="24"/>
                <w:lang w:val="et-EE"/>
              </w:rPr>
              <w:t>„</w:t>
            </w:r>
            <w:r w:rsidR="00934AE1" w:rsidRPr="00934AE1">
              <w:rPr>
                <w:rFonts w:ascii="Times New Roman" w:hAnsi="Times New Roman" w:cs="Times New Roman"/>
                <w:sz w:val="24"/>
                <w:szCs w:val="24"/>
                <w:lang w:val="et-EE"/>
              </w:rPr>
              <w:t>Riigitee 4 Tallinn-Pärnu-Ikla (E67) km 62,0-78,5 Päädeva-Konuvere teelõigu eelprojekt</w:t>
            </w:r>
            <w:r w:rsidR="00934AE1">
              <w:rPr>
                <w:rFonts w:ascii="Times New Roman" w:hAnsi="Times New Roman" w:cs="Times New Roman"/>
                <w:sz w:val="24"/>
                <w:szCs w:val="24"/>
                <w:lang w:val="et-EE"/>
              </w:rPr>
              <w:t>i“ koostamiseks</w:t>
            </w:r>
            <w:r w:rsidR="00934AE1" w:rsidRPr="00934AE1">
              <w:rPr>
                <w:rFonts w:ascii="Times New Roman" w:hAnsi="Times New Roman" w:cs="Times New Roman"/>
                <w:sz w:val="24"/>
                <w:szCs w:val="24"/>
                <w:lang w:val="et-EE"/>
              </w:rPr>
              <w:t>.</w:t>
            </w:r>
          </w:p>
          <w:p w14:paraId="151DBD6E" w14:textId="26ABB6D3" w:rsidR="00DF2FBB" w:rsidRDefault="00DF2FBB" w:rsidP="00934AE1">
            <w:pPr>
              <w:pStyle w:val="Loendilik"/>
              <w:numPr>
                <w:ilvl w:val="0"/>
                <w:numId w:val="27"/>
              </w:numPr>
              <w:jc w:val="both"/>
              <w:rPr>
                <w:rFonts w:ascii="Times New Roman" w:hAnsi="Times New Roman" w:cs="Times New Roman"/>
                <w:sz w:val="24"/>
                <w:szCs w:val="24"/>
                <w:lang w:val="et-EE"/>
              </w:rPr>
            </w:pPr>
            <w:r>
              <w:rPr>
                <w:rFonts w:ascii="Times New Roman" w:hAnsi="Times New Roman" w:cs="Times New Roman"/>
                <w:sz w:val="24"/>
                <w:szCs w:val="24"/>
                <w:lang w:val="et-EE"/>
              </w:rPr>
              <w:t>Projekti koostamisel ja kavandatava tegevuse keskkonnamõjude hindamisel arvestada alljärgnevate tingimustega:</w:t>
            </w:r>
          </w:p>
          <w:p w14:paraId="21D146F0" w14:textId="7B141BDC" w:rsidR="00DF2FBB" w:rsidRDefault="00DF2FBB" w:rsidP="00DF2FBB">
            <w:pPr>
              <w:pStyle w:val="Loendilik"/>
              <w:numPr>
                <w:ilvl w:val="1"/>
                <w:numId w:val="27"/>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Projektlahendusega </w:t>
            </w:r>
            <w:r w:rsidR="00934AE1" w:rsidRPr="00934AE1">
              <w:rPr>
                <w:rFonts w:ascii="Times New Roman" w:hAnsi="Times New Roman" w:cs="Times New Roman"/>
                <w:sz w:val="24"/>
                <w:szCs w:val="24"/>
                <w:lang w:val="et-EE"/>
              </w:rPr>
              <w:t>välti</w:t>
            </w:r>
            <w:r>
              <w:rPr>
                <w:rFonts w:ascii="Times New Roman" w:hAnsi="Times New Roman" w:cs="Times New Roman"/>
                <w:sz w:val="24"/>
                <w:szCs w:val="24"/>
                <w:lang w:val="et-EE"/>
              </w:rPr>
              <w:t>da</w:t>
            </w:r>
            <w:r w:rsidR="00934AE1" w:rsidRPr="00934AE1">
              <w:rPr>
                <w:rFonts w:ascii="Times New Roman" w:hAnsi="Times New Roman" w:cs="Times New Roman"/>
                <w:sz w:val="24"/>
                <w:szCs w:val="24"/>
                <w:lang w:val="et-EE"/>
              </w:rPr>
              <w:t xml:space="preserve"> vääriselupaikade kahjustamist ja taga</w:t>
            </w:r>
            <w:r>
              <w:rPr>
                <w:rFonts w:ascii="Times New Roman" w:hAnsi="Times New Roman" w:cs="Times New Roman"/>
                <w:sz w:val="24"/>
                <w:szCs w:val="24"/>
                <w:lang w:val="et-EE"/>
              </w:rPr>
              <w:t>da</w:t>
            </w:r>
            <w:r w:rsidR="00934AE1" w:rsidRPr="00934AE1">
              <w:rPr>
                <w:rFonts w:ascii="Times New Roman" w:hAnsi="Times New Roman" w:cs="Times New Roman"/>
                <w:sz w:val="24"/>
                <w:szCs w:val="24"/>
                <w:lang w:val="et-EE"/>
              </w:rPr>
              <w:t xml:space="preserve"> nende kaitse riigimaal</w:t>
            </w:r>
            <w:r>
              <w:rPr>
                <w:rFonts w:ascii="Times New Roman" w:hAnsi="Times New Roman" w:cs="Times New Roman"/>
                <w:sz w:val="24"/>
                <w:szCs w:val="24"/>
                <w:lang w:val="et-EE"/>
              </w:rPr>
              <w:t>.</w:t>
            </w:r>
          </w:p>
          <w:p w14:paraId="5024357B" w14:textId="2BF841A2" w:rsidR="00813315" w:rsidRPr="00934AE1" w:rsidRDefault="00DF2FBB" w:rsidP="00DF2FBB">
            <w:pPr>
              <w:pStyle w:val="Loendilik"/>
              <w:numPr>
                <w:ilvl w:val="1"/>
                <w:numId w:val="27"/>
              </w:numPr>
              <w:jc w:val="both"/>
              <w:rPr>
                <w:rFonts w:ascii="Times New Roman" w:hAnsi="Times New Roman" w:cs="Times New Roman"/>
                <w:sz w:val="24"/>
                <w:szCs w:val="24"/>
                <w:lang w:val="et-EE"/>
              </w:rPr>
            </w:pPr>
            <w:r>
              <w:rPr>
                <w:rFonts w:ascii="Times New Roman" w:hAnsi="Times New Roman" w:cs="Times New Roman"/>
                <w:sz w:val="24"/>
                <w:szCs w:val="24"/>
                <w:lang w:val="et-EE"/>
              </w:rPr>
              <w:t>Juhul kui p</w:t>
            </w:r>
            <w:r w:rsidR="00934AE1" w:rsidRPr="00934AE1">
              <w:rPr>
                <w:rFonts w:ascii="Times New Roman" w:hAnsi="Times New Roman" w:cs="Times New Roman"/>
                <w:sz w:val="24"/>
                <w:szCs w:val="24"/>
                <w:lang w:val="et-EE"/>
              </w:rPr>
              <w:t>rojekt</w:t>
            </w:r>
            <w:r>
              <w:rPr>
                <w:rFonts w:ascii="Times New Roman" w:hAnsi="Times New Roman" w:cs="Times New Roman"/>
                <w:sz w:val="24"/>
                <w:szCs w:val="24"/>
                <w:lang w:val="et-EE"/>
              </w:rPr>
              <w:t xml:space="preserve">lahendusega ei ole võimalik </w:t>
            </w:r>
            <w:r w:rsidR="00934AE1">
              <w:rPr>
                <w:rFonts w:ascii="Times New Roman" w:hAnsi="Times New Roman" w:cs="Times New Roman"/>
                <w:sz w:val="24"/>
                <w:szCs w:val="24"/>
                <w:lang w:val="et-EE"/>
              </w:rPr>
              <w:t>välti</w:t>
            </w:r>
            <w:r>
              <w:rPr>
                <w:rFonts w:ascii="Times New Roman" w:hAnsi="Times New Roman" w:cs="Times New Roman"/>
                <w:sz w:val="24"/>
                <w:szCs w:val="24"/>
                <w:lang w:val="et-EE"/>
              </w:rPr>
              <w:t>da</w:t>
            </w:r>
            <w:r w:rsidR="00934AE1">
              <w:rPr>
                <w:rFonts w:ascii="Times New Roman" w:hAnsi="Times New Roman" w:cs="Times New Roman"/>
                <w:sz w:val="24"/>
                <w:szCs w:val="24"/>
                <w:lang w:val="et-EE"/>
              </w:rPr>
              <w:t xml:space="preserve"> </w:t>
            </w:r>
            <w:r w:rsidR="00813315" w:rsidRPr="00934AE1">
              <w:rPr>
                <w:rFonts w:ascii="Times New Roman" w:hAnsi="Times New Roman" w:cs="Times New Roman"/>
                <w:sz w:val="24"/>
                <w:szCs w:val="24"/>
                <w:lang w:val="et-EE"/>
              </w:rPr>
              <w:t>väärielupaikade kahju</w:t>
            </w:r>
            <w:r w:rsidR="00934AE1">
              <w:rPr>
                <w:rFonts w:ascii="Times New Roman" w:hAnsi="Times New Roman" w:cs="Times New Roman"/>
                <w:sz w:val="24"/>
                <w:szCs w:val="24"/>
                <w:lang w:val="et-EE"/>
              </w:rPr>
              <w:t>stamis</w:t>
            </w:r>
            <w:r>
              <w:rPr>
                <w:rFonts w:ascii="Times New Roman" w:hAnsi="Times New Roman" w:cs="Times New Roman"/>
                <w:sz w:val="24"/>
                <w:szCs w:val="24"/>
                <w:lang w:val="et-EE"/>
              </w:rPr>
              <w:t>t ja kadu, näha ette</w:t>
            </w:r>
            <w:r w:rsidR="00813315" w:rsidRPr="00934AE1">
              <w:rPr>
                <w:rFonts w:ascii="Times New Roman" w:hAnsi="Times New Roman" w:cs="Times New Roman"/>
                <w:sz w:val="24"/>
                <w:szCs w:val="24"/>
                <w:lang w:val="et-EE"/>
              </w:rPr>
              <w:t xml:space="preserve"> </w:t>
            </w:r>
            <w:r w:rsidRPr="00DF2FBB">
              <w:rPr>
                <w:rFonts w:ascii="Times New Roman" w:hAnsi="Times New Roman" w:cs="Times New Roman"/>
                <w:sz w:val="24"/>
                <w:szCs w:val="24"/>
                <w:lang w:val="et-EE"/>
              </w:rPr>
              <w:t>kahjustada saanud väärielupaikade kahjude kompenseerimiseks uued samaväärsed vääriselupaigad</w:t>
            </w:r>
            <w:r w:rsidR="00813315" w:rsidRPr="00934AE1">
              <w:rPr>
                <w:rFonts w:ascii="Times New Roman" w:hAnsi="Times New Roman" w:cs="Times New Roman"/>
                <w:sz w:val="24"/>
                <w:szCs w:val="24"/>
                <w:lang w:val="et-EE"/>
              </w:rPr>
              <w:t>.</w:t>
            </w:r>
          </w:p>
          <w:p w14:paraId="51B3171C" w14:textId="77777777" w:rsidR="00813315" w:rsidRPr="00813315" w:rsidRDefault="00813315" w:rsidP="00934AE1">
            <w:pPr>
              <w:jc w:val="both"/>
              <w:rPr>
                <w:rFonts w:ascii="Times New Roman" w:hAnsi="Times New Roman" w:cs="Times New Roman"/>
                <w:sz w:val="24"/>
                <w:szCs w:val="24"/>
                <w:lang w:val="et-EE"/>
              </w:rPr>
            </w:pPr>
          </w:p>
          <w:p w14:paraId="50FAB4AD" w14:textId="076A335B" w:rsidR="00813315" w:rsidRPr="00B32725" w:rsidRDefault="00813315" w:rsidP="00B32725">
            <w:pPr>
              <w:rPr>
                <w:rFonts w:ascii="Times New Roman" w:hAnsi="Times New Roman" w:cs="Times New Roman"/>
                <w:b/>
                <w:bCs/>
                <w:sz w:val="24"/>
                <w:szCs w:val="24"/>
                <w:u w:val="single"/>
                <w:lang w:val="et-EE"/>
              </w:rPr>
            </w:pPr>
          </w:p>
          <w:p w14:paraId="3C26813E" w14:textId="77777777" w:rsidR="00102647" w:rsidRPr="00B32725" w:rsidRDefault="00102647" w:rsidP="00A451CB">
            <w:pPr>
              <w:rPr>
                <w:rFonts w:ascii="Times New Roman" w:hAnsi="Times New Roman" w:cs="Times New Roman"/>
                <w:bCs/>
                <w:sz w:val="24"/>
                <w:szCs w:val="24"/>
                <w:lang w:val="et-EE"/>
              </w:rPr>
            </w:pPr>
          </w:p>
        </w:tc>
      </w:tr>
      <w:tr w:rsidR="00102647" w:rsidRPr="0091177B" w14:paraId="22C61BE7" w14:textId="77777777" w:rsidTr="00082F51">
        <w:tc>
          <w:tcPr>
            <w:tcW w:w="576" w:type="dxa"/>
          </w:tcPr>
          <w:p w14:paraId="1EEA689B" w14:textId="524025FE" w:rsidR="00102647" w:rsidRDefault="00891B79" w:rsidP="00CC6128">
            <w:pPr>
              <w:rPr>
                <w:rFonts w:ascii="Times New Roman" w:hAnsi="Times New Roman" w:cs="Times New Roman"/>
                <w:sz w:val="24"/>
                <w:szCs w:val="24"/>
                <w:lang w:val="et-EE"/>
              </w:rPr>
            </w:pPr>
            <w:bookmarkStart w:id="0" w:name="_Hlk72751410"/>
            <w:r>
              <w:rPr>
                <w:rFonts w:ascii="Times New Roman" w:hAnsi="Times New Roman" w:cs="Times New Roman"/>
                <w:sz w:val="24"/>
                <w:szCs w:val="24"/>
                <w:lang w:val="et-EE"/>
              </w:rPr>
              <w:lastRenderedPageBreak/>
              <w:t>5</w:t>
            </w:r>
          </w:p>
        </w:tc>
        <w:tc>
          <w:tcPr>
            <w:tcW w:w="3336" w:type="dxa"/>
          </w:tcPr>
          <w:p w14:paraId="176748C9" w14:textId="5E38176E" w:rsidR="00102647" w:rsidRDefault="00891B79" w:rsidP="00CC6128">
            <w:pPr>
              <w:rPr>
                <w:rFonts w:ascii="Times New Roman" w:hAnsi="Times New Roman" w:cs="Times New Roman"/>
                <w:sz w:val="24"/>
                <w:szCs w:val="24"/>
                <w:lang w:val="et-EE"/>
              </w:rPr>
            </w:pPr>
            <w:r w:rsidRPr="00891B79">
              <w:rPr>
                <w:rFonts w:ascii="Times New Roman" w:hAnsi="Times New Roman" w:cs="Times New Roman"/>
                <w:sz w:val="24"/>
                <w:szCs w:val="24"/>
                <w:lang w:val="et-EE"/>
              </w:rPr>
              <w:t>Päästeamet</w:t>
            </w:r>
          </w:p>
          <w:p w14:paraId="28E7CB7A" w14:textId="5F75CC1A" w:rsidR="00606B3E" w:rsidRDefault="00606B3E" w:rsidP="00CC6128">
            <w:pPr>
              <w:rPr>
                <w:rFonts w:ascii="Times New Roman" w:hAnsi="Times New Roman" w:cs="Times New Roman"/>
                <w:sz w:val="24"/>
                <w:szCs w:val="24"/>
                <w:lang w:val="et-EE"/>
              </w:rPr>
            </w:pPr>
          </w:p>
          <w:p w14:paraId="4523F7E8" w14:textId="50627D60" w:rsidR="00606B3E" w:rsidRDefault="00606B3E" w:rsidP="00CC6128">
            <w:pPr>
              <w:rPr>
                <w:rFonts w:ascii="Times New Roman" w:hAnsi="Times New Roman" w:cs="Times New Roman"/>
                <w:sz w:val="24"/>
                <w:szCs w:val="24"/>
                <w:lang w:val="et-EE"/>
              </w:rPr>
            </w:pPr>
            <w:r>
              <w:rPr>
                <w:rFonts w:ascii="Times New Roman" w:hAnsi="Times New Roman" w:cs="Times New Roman"/>
                <w:sz w:val="24"/>
                <w:szCs w:val="24"/>
                <w:lang w:val="et-EE"/>
              </w:rPr>
              <w:t>Alus:</w:t>
            </w:r>
          </w:p>
          <w:p w14:paraId="6D70BA04" w14:textId="66E3B9ED" w:rsidR="00606B3E" w:rsidRDefault="000C416A" w:rsidP="00CC6128">
            <w:pPr>
              <w:rPr>
                <w:rFonts w:ascii="Times New Roman" w:hAnsi="Times New Roman" w:cs="Times New Roman"/>
                <w:sz w:val="24"/>
                <w:szCs w:val="24"/>
                <w:lang w:val="et-EE"/>
              </w:rPr>
            </w:pPr>
            <w:r>
              <w:rPr>
                <w:rFonts w:ascii="Times New Roman" w:hAnsi="Times New Roman" w:cs="Times New Roman"/>
                <w:sz w:val="24"/>
                <w:szCs w:val="24"/>
                <w:lang w:val="et-EE"/>
              </w:rPr>
              <w:t>p</w:t>
            </w:r>
            <w:r w:rsidR="00606B3E">
              <w:rPr>
                <w:rFonts w:ascii="Times New Roman" w:hAnsi="Times New Roman" w:cs="Times New Roman"/>
                <w:sz w:val="24"/>
                <w:szCs w:val="24"/>
                <w:lang w:val="et-EE"/>
              </w:rPr>
              <w:t>rojektiga muutu</w:t>
            </w:r>
            <w:r>
              <w:rPr>
                <w:rFonts w:ascii="Times New Roman" w:hAnsi="Times New Roman" w:cs="Times New Roman"/>
                <w:sz w:val="24"/>
                <w:szCs w:val="24"/>
                <w:lang w:val="et-EE"/>
              </w:rPr>
              <w:t>b</w:t>
            </w:r>
            <w:r w:rsidR="00606B3E">
              <w:rPr>
                <w:rFonts w:ascii="Times New Roman" w:hAnsi="Times New Roman" w:cs="Times New Roman"/>
                <w:sz w:val="24"/>
                <w:szCs w:val="24"/>
                <w:lang w:val="et-EE"/>
              </w:rPr>
              <w:t xml:space="preserve"> juurdepääs põhimaanteega piirnevatele aladele</w:t>
            </w:r>
          </w:p>
          <w:p w14:paraId="2F168BEC" w14:textId="77777777" w:rsidR="00891B79" w:rsidRDefault="00891B79" w:rsidP="00CC6128">
            <w:pPr>
              <w:rPr>
                <w:rFonts w:ascii="Times New Roman" w:hAnsi="Times New Roman" w:cs="Times New Roman"/>
                <w:sz w:val="24"/>
                <w:szCs w:val="24"/>
                <w:lang w:val="et-EE"/>
              </w:rPr>
            </w:pPr>
          </w:p>
          <w:p w14:paraId="45C84A2E" w14:textId="77777777" w:rsidR="000C416A" w:rsidRDefault="000C416A" w:rsidP="00CC6128">
            <w:pPr>
              <w:rPr>
                <w:rFonts w:ascii="Times New Roman" w:hAnsi="Times New Roman" w:cs="Times New Roman"/>
                <w:sz w:val="24"/>
                <w:szCs w:val="24"/>
                <w:lang w:val="et-EE"/>
              </w:rPr>
            </w:pPr>
            <w:r>
              <w:rPr>
                <w:rFonts w:ascii="Times New Roman" w:hAnsi="Times New Roman" w:cs="Times New Roman"/>
                <w:sz w:val="24"/>
                <w:szCs w:val="24"/>
                <w:lang w:val="et-EE"/>
              </w:rPr>
              <w:t>Transpordiameti kiri</w:t>
            </w:r>
          </w:p>
          <w:p w14:paraId="21BBBFE7" w14:textId="6BCD8084" w:rsidR="00891B79" w:rsidRPr="000E31FE" w:rsidRDefault="00891B79" w:rsidP="00CC6128">
            <w:pPr>
              <w:rPr>
                <w:rFonts w:ascii="Times New Roman" w:hAnsi="Times New Roman" w:cs="Times New Roman"/>
                <w:color w:val="FF0000"/>
                <w:sz w:val="24"/>
                <w:szCs w:val="24"/>
                <w:lang w:val="et-EE"/>
              </w:rPr>
            </w:pPr>
            <w:r w:rsidRPr="00891B79">
              <w:rPr>
                <w:rFonts w:ascii="Times New Roman" w:hAnsi="Times New Roman" w:cs="Times New Roman"/>
                <w:sz w:val="24"/>
                <w:szCs w:val="24"/>
                <w:lang w:val="et-EE"/>
              </w:rPr>
              <w:t>07.05.2021 nr 8-1/21-137/11285-1</w:t>
            </w:r>
          </w:p>
        </w:tc>
        <w:tc>
          <w:tcPr>
            <w:tcW w:w="10808" w:type="dxa"/>
          </w:tcPr>
          <w:p w14:paraId="08F44A30" w14:textId="77777777" w:rsidR="00D62150" w:rsidRPr="00D62150" w:rsidRDefault="00891B79"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Kirja 19.05.2021 nr 7.2-3.4/3776-2 väljavõte:</w:t>
            </w:r>
          </w:p>
          <w:p w14:paraId="4E2F84A4" w14:textId="7C787EC6" w:rsidR="00D62150" w:rsidRPr="00D62150" w:rsidRDefault="00891B79"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w:t>
            </w:r>
            <w:r w:rsidR="00D62150" w:rsidRPr="00D62150">
              <w:rPr>
                <w:rFonts w:ascii="Times New Roman" w:hAnsi="Times New Roman" w:cs="Times New Roman"/>
                <w:sz w:val="24"/>
                <w:szCs w:val="24"/>
                <w:lang w:val="et-EE"/>
              </w:rPr>
              <w:t xml:space="preserve"> Päästeameti ettepanekud projekteerimistingimustele on: </w:t>
            </w:r>
          </w:p>
          <w:p w14:paraId="100055A8" w14:textId="77777777" w:rsidR="00D62150" w:rsidRP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 xml:space="preserve">1. Seose planeeritava lahendusega ei tohi halveneda päästeteenuse kättesaadavus projekteeritavaga piirnevatel aladel. </w:t>
            </w:r>
          </w:p>
          <w:p w14:paraId="77E2CBD8" w14:textId="77777777" w:rsidR="00D62150" w:rsidRPr="00D62150" w:rsidRDefault="00D62150" w:rsidP="00D62150">
            <w:p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 xml:space="preserve">2. Tunnelite ja viaduktide planeerimisel tuleb arvestada päästetehnika gabariitidega: </w:t>
            </w:r>
          </w:p>
          <w:p w14:paraId="3BAE8ADB" w14:textId="77777777" w:rsidR="00D62150" w:rsidRPr="00D62150" w:rsidRDefault="00D62150" w:rsidP="00D62150">
            <w:pPr>
              <w:pStyle w:val="Loendilik"/>
              <w:numPr>
                <w:ilvl w:val="0"/>
                <w:numId w:val="17"/>
              </w:numPr>
              <w:autoSpaceDE w:val="0"/>
              <w:autoSpaceDN w:val="0"/>
              <w:adjustRightInd w:val="0"/>
              <w:jc w:val="both"/>
              <w:rPr>
                <w:rFonts w:ascii="Times New Roman" w:hAnsi="Times New Roman" w:cs="Times New Roman"/>
                <w:sz w:val="24"/>
                <w:szCs w:val="24"/>
                <w:lang w:val="et-EE"/>
              </w:rPr>
            </w:pPr>
            <w:r w:rsidRPr="00D62150">
              <w:rPr>
                <w:rFonts w:ascii="Times New Roman" w:hAnsi="Times New Roman" w:cs="Times New Roman"/>
                <w:sz w:val="24"/>
                <w:szCs w:val="24"/>
                <w:lang w:val="et-EE"/>
              </w:rPr>
              <w:t xml:space="preserve">Põhiauto- pikkus 8,5 m, laius 2,55 m, kõrgus 3,3 m, pöörderaadius 18,5 m, registrimass 18 000 kg, teljekoormus 11 500 kg; </w:t>
            </w:r>
          </w:p>
          <w:p w14:paraId="3ABDC03C" w14:textId="4AF3E162" w:rsidR="00D62150" w:rsidRPr="00D62150" w:rsidRDefault="00D62150" w:rsidP="00D62150">
            <w:pPr>
              <w:pStyle w:val="Loendilik"/>
              <w:numPr>
                <w:ilvl w:val="0"/>
                <w:numId w:val="17"/>
              </w:numPr>
              <w:autoSpaceDE w:val="0"/>
              <w:autoSpaceDN w:val="0"/>
              <w:adjustRightInd w:val="0"/>
              <w:jc w:val="both"/>
              <w:rPr>
                <w:rFonts w:ascii="Times New Roman" w:hAnsi="Times New Roman" w:cs="Times New Roman"/>
                <w:color w:val="FF0000"/>
                <w:sz w:val="24"/>
                <w:szCs w:val="24"/>
                <w:lang w:val="et-EE"/>
              </w:rPr>
            </w:pPr>
            <w:r w:rsidRPr="00D62150">
              <w:rPr>
                <w:rFonts w:ascii="Times New Roman" w:hAnsi="Times New Roman" w:cs="Times New Roman"/>
                <w:sz w:val="24"/>
                <w:szCs w:val="24"/>
                <w:lang w:val="et-EE"/>
              </w:rPr>
              <w:t xml:space="preserve">Paakauto- pikkus 8,5 m, laius 2,55 m, kõrgus 3,2 m, pöörderaadius 18,5 m, registrimass 26 000 kg, teljekoormus 10 500 kg. “ </w:t>
            </w:r>
            <w:r w:rsidRPr="00D62150">
              <w:rPr>
                <w:rFonts w:ascii="Times New Roman" w:hAnsi="Times New Roman" w:cs="Times New Roman"/>
                <w:i/>
                <w:iCs/>
                <w:sz w:val="24"/>
                <w:szCs w:val="24"/>
                <w:lang w:val="et-EE"/>
              </w:rPr>
              <w:t>Margo Kubjas, ohutusjärelevalve büroo nõunik, Lääne päästekeskus</w:t>
            </w:r>
          </w:p>
        </w:tc>
        <w:tc>
          <w:tcPr>
            <w:tcW w:w="6396" w:type="dxa"/>
            <w:shd w:val="clear" w:color="auto" w:fill="auto"/>
          </w:tcPr>
          <w:p w14:paraId="5AE6CE84" w14:textId="7BA43AD0" w:rsidR="00B32725" w:rsidRDefault="00DF2FBB" w:rsidP="00B32725">
            <w:pPr>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Otsus</w:t>
            </w:r>
            <w:r w:rsidR="00B32725" w:rsidRPr="00B32725">
              <w:rPr>
                <w:rFonts w:ascii="Times New Roman" w:hAnsi="Times New Roman" w:cs="Times New Roman"/>
                <w:b/>
                <w:sz w:val="24"/>
                <w:szCs w:val="24"/>
                <w:u w:val="single"/>
                <w:lang w:val="et-EE"/>
              </w:rPr>
              <w:t>:</w:t>
            </w:r>
          </w:p>
          <w:p w14:paraId="7F5B7C0C" w14:textId="25923782" w:rsidR="00DF2FBB" w:rsidRDefault="00DF2FBB" w:rsidP="00DF2FBB">
            <w:pPr>
              <w:pStyle w:val="Loendilik"/>
              <w:numPr>
                <w:ilvl w:val="0"/>
                <w:numId w:val="28"/>
              </w:numPr>
              <w:jc w:val="both"/>
              <w:rPr>
                <w:rFonts w:ascii="Times New Roman" w:hAnsi="Times New Roman" w:cs="Times New Roman"/>
                <w:bCs/>
                <w:sz w:val="24"/>
                <w:szCs w:val="24"/>
                <w:lang w:val="et-EE"/>
              </w:rPr>
            </w:pPr>
            <w:r w:rsidRPr="00DF2FBB">
              <w:rPr>
                <w:rFonts w:ascii="Times New Roman" w:hAnsi="Times New Roman" w:cs="Times New Roman"/>
                <w:bCs/>
                <w:sz w:val="24"/>
                <w:szCs w:val="24"/>
                <w:lang w:val="et-EE"/>
              </w:rPr>
              <w:t>Lugeda, et Päästeamet on kooskõlastanud projekteerimistingimuste eelnõu.</w:t>
            </w:r>
          </w:p>
          <w:p w14:paraId="75682BF2" w14:textId="50D3A869" w:rsidR="00DF2FBB" w:rsidRPr="00082F51" w:rsidRDefault="00DF2FBB" w:rsidP="00DF2FBB">
            <w:pPr>
              <w:pStyle w:val="Loendilik"/>
              <w:numPr>
                <w:ilvl w:val="0"/>
                <w:numId w:val="28"/>
              </w:numPr>
              <w:jc w:val="both"/>
              <w:rPr>
                <w:rFonts w:ascii="Times New Roman" w:hAnsi="Times New Roman" w:cs="Times New Roman"/>
                <w:bCs/>
                <w:sz w:val="24"/>
                <w:szCs w:val="24"/>
                <w:lang w:val="et-EE"/>
              </w:rPr>
            </w:pPr>
            <w:r w:rsidRPr="00082F51">
              <w:rPr>
                <w:rFonts w:ascii="Times New Roman" w:hAnsi="Times New Roman" w:cs="Times New Roman"/>
                <w:bCs/>
                <w:sz w:val="24"/>
                <w:szCs w:val="24"/>
                <w:lang w:val="et-EE"/>
              </w:rPr>
              <w:t>Projekti koostamisel arvestada alljärgnevate tingimustega:</w:t>
            </w:r>
          </w:p>
          <w:p w14:paraId="0C34F7B7" w14:textId="77777777" w:rsidR="00082F51" w:rsidRPr="00082F51" w:rsidRDefault="00DF2FBB" w:rsidP="00082F51">
            <w:pPr>
              <w:pStyle w:val="Loendilik"/>
              <w:numPr>
                <w:ilvl w:val="1"/>
                <w:numId w:val="28"/>
              </w:numPr>
              <w:jc w:val="both"/>
              <w:rPr>
                <w:rFonts w:ascii="Times New Roman" w:hAnsi="Times New Roman" w:cs="Times New Roman"/>
                <w:bCs/>
                <w:sz w:val="24"/>
                <w:szCs w:val="24"/>
                <w:lang w:val="et-EE"/>
              </w:rPr>
            </w:pPr>
            <w:r w:rsidRPr="00082F51">
              <w:rPr>
                <w:rFonts w:ascii="Times New Roman" w:hAnsi="Times New Roman" w:cs="Times New Roman"/>
                <w:bCs/>
                <w:sz w:val="24"/>
                <w:szCs w:val="24"/>
                <w:lang w:val="et-EE"/>
              </w:rPr>
              <w:t>Projektlahendus ei tohi halven</w:t>
            </w:r>
            <w:r w:rsidR="00082F51" w:rsidRPr="00082F51">
              <w:rPr>
                <w:rFonts w:ascii="Times New Roman" w:hAnsi="Times New Roman" w:cs="Times New Roman"/>
                <w:bCs/>
                <w:sz w:val="24"/>
                <w:szCs w:val="24"/>
                <w:lang w:val="et-EE"/>
              </w:rPr>
              <w:t>dada</w:t>
            </w:r>
            <w:r w:rsidRPr="00082F51">
              <w:rPr>
                <w:rFonts w:ascii="Times New Roman" w:hAnsi="Times New Roman" w:cs="Times New Roman"/>
                <w:bCs/>
                <w:sz w:val="24"/>
                <w:szCs w:val="24"/>
                <w:lang w:val="et-EE"/>
              </w:rPr>
              <w:t xml:space="preserve"> päästeteenuse kättesaadavus</w:t>
            </w:r>
            <w:r w:rsidR="00082F51" w:rsidRPr="00082F51">
              <w:rPr>
                <w:rFonts w:ascii="Times New Roman" w:hAnsi="Times New Roman" w:cs="Times New Roman"/>
                <w:bCs/>
                <w:sz w:val="24"/>
                <w:szCs w:val="24"/>
                <w:lang w:val="et-EE"/>
              </w:rPr>
              <w:t>t</w:t>
            </w:r>
            <w:r w:rsidRPr="00082F51">
              <w:rPr>
                <w:rFonts w:ascii="Times New Roman" w:hAnsi="Times New Roman" w:cs="Times New Roman"/>
                <w:bCs/>
                <w:sz w:val="24"/>
                <w:szCs w:val="24"/>
                <w:lang w:val="et-EE"/>
              </w:rPr>
              <w:t xml:space="preserve"> projekt</w:t>
            </w:r>
            <w:r w:rsidR="00082F51" w:rsidRPr="00082F51">
              <w:rPr>
                <w:rFonts w:ascii="Times New Roman" w:hAnsi="Times New Roman" w:cs="Times New Roman"/>
                <w:bCs/>
                <w:sz w:val="24"/>
                <w:szCs w:val="24"/>
                <w:lang w:val="et-EE"/>
              </w:rPr>
              <w:t>ala</w:t>
            </w:r>
            <w:r w:rsidRPr="00082F51">
              <w:rPr>
                <w:rFonts w:ascii="Times New Roman" w:hAnsi="Times New Roman" w:cs="Times New Roman"/>
                <w:bCs/>
                <w:sz w:val="24"/>
                <w:szCs w:val="24"/>
                <w:lang w:val="et-EE"/>
              </w:rPr>
              <w:t>ga piirnevatel aladel.</w:t>
            </w:r>
          </w:p>
          <w:p w14:paraId="1C8483EF" w14:textId="4665E6C6" w:rsidR="00102647" w:rsidRPr="000E31FE" w:rsidRDefault="00102647" w:rsidP="00B611C5">
            <w:pPr>
              <w:pStyle w:val="Loendilik"/>
              <w:ind w:left="792"/>
              <w:jc w:val="both"/>
              <w:rPr>
                <w:rFonts w:ascii="Times New Roman" w:hAnsi="Times New Roman" w:cs="Times New Roman"/>
                <w:bCs/>
                <w:color w:val="FF0000"/>
                <w:sz w:val="24"/>
                <w:szCs w:val="24"/>
                <w:lang w:val="et-EE"/>
              </w:rPr>
            </w:pPr>
          </w:p>
        </w:tc>
      </w:tr>
      <w:bookmarkEnd w:id="0"/>
      <w:tr w:rsidR="00B32725" w:rsidRPr="0091177B" w14:paraId="49DB4201" w14:textId="77777777" w:rsidTr="00121EBF">
        <w:tc>
          <w:tcPr>
            <w:tcW w:w="576" w:type="dxa"/>
          </w:tcPr>
          <w:p w14:paraId="20EE806C" w14:textId="49609988" w:rsidR="00B32725" w:rsidRDefault="00B32725" w:rsidP="00B32725">
            <w:pPr>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3336" w:type="dxa"/>
          </w:tcPr>
          <w:p w14:paraId="4DC375D7" w14:textId="520DBE2A" w:rsidR="00B32725" w:rsidRPr="00B92591" w:rsidRDefault="00B32725" w:rsidP="00B32725">
            <w:pPr>
              <w:rPr>
                <w:rFonts w:ascii="Times New Roman" w:hAnsi="Times New Roman" w:cs="Times New Roman"/>
                <w:sz w:val="24"/>
                <w:szCs w:val="24"/>
                <w:lang w:val="et-EE"/>
              </w:rPr>
            </w:pPr>
            <w:r w:rsidRPr="00B92591">
              <w:rPr>
                <w:rFonts w:ascii="Times New Roman" w:hAnsi="Times New Roman" w:cs="Times New Roman"/>
                <w:sz w:val="24"/>
                <w:szCs w:val="24"/>
                <w:lang w:val="et-EE"/>
              </w:rPr>
              <w:t>Terviseamet</w:t>
            </w:r>
          </w:p>
          <w:p w14:paraId="1B769C8F" w14:textId="77777777" w:rsidR="00B32725" w:rsidRDefault="00B32725" w:rsidP="00B32725">
            <w:pPr>
              <w:rPr>
                <w:rFonts w:ascii="Times New Roman" w:hAnsi="Times New Roman" w:cs="Times New Roman"/>
                <w:sz w:val="24"/>
                <w:szCs w:val="24"/>
                <w:lang w:val="et-EE"/>
              </w:rPr>
            </w:pPr>
          </w:p>
          <w:p w14:paraId="58CEC4A4" w14:textId="14DBF5CA" w:rsidR="00B32725" w:rsidRDefault="00B32725" w:rsidP="00B32725">
            <w:pPr>
              <w:rPr>
                <w:rFonts w:ascii="Times New Roman" w:hAnsi="Times New Roman" w:cs="Times New Roman"/>
                <w:sz w:val="24"/>
                <w:szCs w:val="24"/>
                <w:lang w:val="et-EE"/>
              </w:rPr>
            </w:pPr>
            <w:r>
              <w:rPr>
                <w:rFonts w:ascii="Times New Roman" w:hAnsi="Times New Roman" w:cs="Times New Roman"/>
                <w:sz w:val="24"/>
                <w:szCs w:val="24"/>
                <w:lang w:val="et-EE"/>
              </w:rPr>
              <w:t>Alus: projektlahendus muudab külgnevate alade müraolukorda</w:t>
            </w:r>
          </w:p>
          <w:p w14:paraId="24F4C044" w14:textId="77777777" w:rsidR="00B32725" w:rsidRDefault="00B32725" w:rsidP="00B32725">
            <w:pPr>
              <w:rPr>
                <w:rFonts w:ascii="Times New Roman" w:hAnsi="Times New Roman" w:cs="Times New Roman"/>
                <w:sz w:val="24"/>
                <w:szCs w:val="24"/>
                <w:lang w:val="et-EE"/>
              </w:rPr>
            </w:pPr>
          </w:p>
          <w:p w14:paraId="78C177C3" w14:textId="178AF335" w:rsidR="00B32725" w:rsidRPr="00891B79" w:rsidRDefault="00B32725" w:rsidP="00B32725">
            <w:pPr>
              <w:rPr>
                <w:rFonts w:ascii="Times New Roman" w:hAnsi="Times New Roman" w:cs="Times New Roman"/>
                <w:sz w:val="24"/>
                <w:szCs w:val="24"/>
                <w:lang w:val="et-EE"/>
              </w:rPr>
            </w:pPr>
            <w:r>
              <w:rPr>
                <w:rFonts w:ascii="Times New Roman" w:hAnsi="Times New Roman" w:cs="Times New Roman"/>
                <w:sz w:val="24"/>
                <w:szCs w:val="24"/>
                <w:lang w:val="et-EE"/>
              </w:rPr>
              <w:t xml:space="preserve">Transpordiameti kiri </w:t>
            </w:r>
            <w:r w:rsidRPr="000C416A">
              <w:rPr>
                <w:rFonts w:ascii="Times New Roman" w:hAnsi="Times New Roman" w:cs="Times New Roman"/>
                <w:sz w:val="24"/>
                <w:szCs w:val="24"/>
                <w:lang w:val="et-EE"/>
              </w:rPr>
              <w:t>07.05.2021 nr 8-1/21 137/11285-1</w:t>
            </w:r>
          </w:p>
        </w:tc>
        <w:tc>
          <w:tcPr>
            <w:tcW w:w="10808" w:type="dxa"/>
          </w:tcPr>
          <w:p w14:paraId="0D9CB5A3" w14:textId="32508363" w:rsidR="00B32725" w:rsidRDefault="00B32725" w:rsidP="00B32725">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Kirja </w:t>
            </w:r>
            <w:r w:rsidRPr="000C416A">
              <w:rPr>
                <w:rFonts w:ascii="Times New Roman" w:hAnsi="Times New Roman" w:cs="Times New Roman"/>
                <w:sz w:val="24"/>
                <w:szCs w:val="24"/>
                <w:lang w:val="et-EE"/>
              </w:rPr>
              <w:t>14.05.2021 nr 9.3-4/21/1117-4</w:t>
            </w:r>
            <w:r>
              <w:rPr>
                <w:rFonts w:ascii="Times New Roman" w:hAnsi="Times New Roman" w:cs="Times New Roman"/>
                <w:sz w:val="24"/>
                <w:szCs w:val="24"/>
                <w:lang w:val="et-EE"/>
              </w:rPr>
              <w:t xml:space="preserve"> väljavõte: „</w:t>
            </w:r>
            <w:r w:rsidRPr="000C416A">
              <w:rPr>
                <w:rFonts w:ascii="Times New Roman" w:hAnsi="Times New Roman" w:cs="Times New Roman"/>
                <w:sz w:val="24"/>
                <w:szCs w:val="24"/>
                <w:lang w:val="et-EE"/>
              </w:rPr>
              <w:t xml:space="preserve">Esitasite Terviseametile (edaspidi amet) ehitusseadustiku § 31 lg 4 alusel kooskõlastamiseks või arvamuse avaldamiseks riigitee projekteerimistingimuste eelnõu (lisa 1) ja kohalike teede projekteerimistingimuste eelnõu (lisa 2). </w:t>
            </w:r>
          </w:p>
          <w:p w14:paraId="55CD4694" w14:textId="21370100" w:rsidR="00B32725" w:rsidRDefault="00B32725" w:rsidP="00B32725">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w:t>
            </w:r>
          </w:p>
          <w:p w14:paraId="4FF0D5DA" w14:textId="126E629D" w:rsidR="00B32725"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Projekteerimistingimuste eelnõu lisa 1 on koostatud põhimaantee 4 Tallinn-Pärnu-Ikla (E67) km 62,0-78,5 Päädeva-Konuvere lõigu I klassi maantee ehitusprojekti koostamiseks. Projekteerimistingimuste eelnõu lisa 2 on koostatud põhimaantee 4 Tallinn-Pärnu-Ikla (E67) km 62,0-78,5 Päädeva-Konuvere lõigu I klassi maantee ehitamise koosseisus kohalike teede ehitamiseks.</w:t>
            </w:r>
          </w:p>
          <w:p w14:paraId="2FC9E2C0"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p>
          <w:p w14:paraId="6548E967"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Amet on tutvunud esitatud materjalidega, kooskõlastab selle ja märgib järgmist:</w:t>
            </w:r>
          </w:p>
          <w:p w14:paraId="392F131F"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 Riigitee projekteerimistingimuste eelnõus (lisa 1) on välja toodud, et projekti koosseisus teostatakse mürauuring ning selgitatakse välja müraleevendusmeetmete vajadus ja asukohad. Mürauuringu koostamisel arvestada keskkonnaministri 03.10.2016 määrusega nr 32 „Välisõhus leviva müra piiramise eesmärgil planeeringu koostamise kohta esitatavad nõuded“.</w:t>
            </w:r>
          </w:p>
          <w:p w14:paraId="5DFD6C05"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 Nii riigiteelt kui ka kohalikelt teedelt lähtuvad müratasemed ei tohi läheduses paiknevatel müratundlikel aladel ületada keskkonnaministri 16.12.2016 määruses nr 71 „Välisõhus leviva müra normtasemed ja mürataseme mõõtmise, määramise ja hindamise meetodid“ (edaspidi KeM määrus nr 71) lisas 1 toodud normtasemeid.</w:t>
            </w:r>
          </w:p>
          <w:p w14:paraId="5E25DAE6"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 Liiklusmüra maksimaalne helirõhutase müratundlike hoonetega aladel ei tohi ületada päeval 85 dB ja öösel 75 dB (KeM määrus nr 71 § 6 lg 3).</w:t>
            </w:r>
          </w:p>
          <w:p w14:paraId="6D4B96A6"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 Jälgida, et nii teede kasutusaegsed kui ka ehitusaegsed vibratsioonitasemed ei ületaks sotsiaalministri 17.05.2002 määruses nr 78 „Vibratsiooni piirväärtused elamutes ja ühiskasutusega hoonetes ning vibratsiooni mõõtmise meetodid“ § 3 toodud piirväärtuseid.</w:t>
            </w:r>
          </w:p>
          <w:p w14:paraId="07DF4A21" w14:textId="77777777" w:rsidR="00B32725" w:rsidRPr="000C416A"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sz w:val="24"/>
                <w:szCs w:val="24"/>
                <w:lang w:val="et-EE"/>
              </w:rPr>
              <w:t> Ehitusmüra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p>
          <w:p w14:paraId="06680BEE" w14:textId="5776249E" w:rsidR="00B32725" w:rsidRPr="000C416A" w:rsidRDefault="00B32725" w:rsidP="00B32725">
            <w:pPr>
              <w:autoSpaceDE w:val="0"/>
              <w:autoSpaceDN w:val="0"/>
              <w:adjustRightInd w:val="0"/>
              <w:jc w:val="both"/>
              <w:rPr>
                <w:rFonts w:ascii="Times New Roman" w:hAnsi="Times New Roman" w:cs="Times New Roman"/>
                <w:i/>
                <w:iCs/>
                <w:sz w:val="24"/>
                <w:szCs w:val="24"/>
                <w:lang w:val="et-EE"/>
              </w:rPr>
            </w:pPr>
            <w:r w:rsidRPr="000C416A">
              <w:rPr>
                <w:rFonts w:ascii="Times New Roman" w:hAnsi="Times New Roman" w:cs="Times New Roman"/>
                <w:sz w:val="24"/>
                <w:szCs w:val="24"/>
                <w:lang w:val="et-EE"/>
              </w:rPr>
              <w:t> Amet soovitab mürarikaste tööde teostamistest teavitada lähedal elavaid elanikke.</w:t>
            </w:r>
            <w:r>
              <w:rPr>
                <w:rFonts w:ascii="Times New Roman" w:hAnsi="Times New Roman" w:cs="Times New Roman"/>
                <w:sz w:val="24"/>
                <w:szCs w:val="24"/>
                <w:lang w:val="et-EE"/>
              </w:rPr>
              <w:t xml:space="preserve">“ </w:t>
            </w:r>
            <w:r w:rsidRPr="000C416A">
              <w:rPr>
                <w:rFonts w:ascii="Times New Roman" w:hAnsi="Times New Roman" w:cs="Times New Roman"/>
                <w:i/>
                <w:iCs/>
                <w:sz w:val="24"/>
                <w:szCs w:val="24"/>
                <w:lang w:val="et-EE"/>
              </w:rPr>
              <w:t>Kristiina Seiton, inspektor</w:t>
            </w:r>
          </w:p>
          <w:p w14:paraId="311C6D73" w14:textId="609E65ED" w:rsidR="00B32725" w:rsidRPr="00D62150" w:rsidRDefault="00B32725" w:rsidP="00B32725">
            <w:pPr>
              <w:autoSpaceDE w:val="0"/>
              <w:autoSpaceDN w:val="0"/>
              <w:adjustRightInd w:val="0"/>
              <w:jc w:val="both"/>
              <w:rPr>
                <w:rFonts w:ascii="Times New Roman" w:hAnsi="Times New Roman" w:cs="Times New Roman"/>
                <w:sz w:val="24"/>
                <w:szCs w:val="24"/>
                <w:lang w:val="et-EE"/>
              </w:rPr>
            </w:pPr>
            <w:r w:rsidRPr="000C416A">
              <w:rPr>
                <w:rFonts w:ascii="Times New Roman" w:hAnsi="Times New Roman" w:cs="Times New Roman"/>
                <w:i/>
                <w:iCs/>
                <w:sz w:val="24"/>
                <w:szCs w:val="24"/>
                <w:lang w:val="et-EE"/>
              </w:rPr>
              <w:t>Põhja regionaalosakond</w:t>
            </w:r>
          </w:p>
        </w:tc>
        <w:tc>
          <w:tcPr>
            <w:tcW w:w="6396" w:type="dxa"/>
          </w:tcPr>
          <w:p w14:paraId="55BC82FD" w14:textId="0FE7EFB5" w:rsidR="00B32725" w:rsidRDefault="00B32725" w:rsidP="00B32725">
            <w:pPr>
              <w:rPr>
                <w:rFonts w:ascii="Times New Roman" w:hAnsi="Times New Roman" w:cs="Times New Roman"/>
                <w:b/>
                <w:sz w:val="24"/>
                <w:szCs w:val="24"/>
                <w:u w:val="single"/>
                <w:lang w:val="et-EE"/>
              </w:rPr>
            </w:pPr>
            <w:r w:rsidRPr="00B32725">
              <w:rPr>
                <w:rFonts w:ascii="Times New Roman" w:hAnsi="Times New Roman" w:cs="Times New Roman"/>
                <w:b/>
                <w:sz w:val="24"/>
                <w:szCs w:val="24"/>
                <w:u w:val="single"/>
                <w:lang w:val="et-EE"/>
              </w:rPr>
              <w:t>Otsus:</w:t>
            </w:r>
          </w:p>
          <w:p w14:paraId="4FE3AE2C" w14:textId="0EF9517E" w:rsidR="00B13366" w:rsidRPr="00E04601" w:rsidRDefault="00B13366" w:rsidP="00E04601">
            <w:pPr>
              <w:pStyle w:val="Loendilik"/>
              <w:numPr>
                <w:ilvl w:val="0"/>
                <w:numId w:val="29"/>
              </w:numPr>
              <w:jc w:val="both"/>
              <w:rPr>
                <w:rFonts w:ascii="Times New Roman" w:hAnsi="Times New Roman" w:cs="Times New Roman"/>
                <w:bCs/>
                <w:sz w:val="24"/>
                <w:szCs w:val="24"/>
                <w:lang w:val="et-EE"/>
              </w:rPr>
            </w:pPr>
            <w:r w:rsidRPr="00E04601">
              <w:rPr>
                <w:rFonts w:ascii="Times New Roman" w:hAnsi="Times New Roman" w:cs="Times New Roman"/>
                <w:bCs/>
                <w:sz w:val="24"/>
                <w:szCs w:val="24"/>
                <w:lang w:val="et-EE"/>
              </w:rPr>
              <w:t xml:space="preserve">Lugeda, et </w:t>
            </w:r>
            <w:r w:rsidR="00E04601" w:rsidRPr="00E04601">
              <w:rPr>
                <w:rFonts w:ascii="Times New Roman" w:hAnsi="Times New Roman" w:cs="Times New Roman"/>
                <w:bCs/>
                <w:sz w:val="24"/>
                <w:szCs w:val="24"/>
                <w:lang w:val="et-EE"/>
              </w:rPr>
              <w:t>T</w:t>
            </w:r>
            <w:r w:rsidRPr="00E04601">
              <w:rPr>
                <w:rFonts w:ascii="Times New Roman" w:hAnsi="Times New Roman" w:cs="Times New Roman"/>
                <w:bCs/>
                <w:sz w:val="24"/>
                <w:szCs w:val="24"/>
                <w:lang w:val="et-EE"/>
              </w:rPr>
              <w:t xml:space="preserve">erviseamet on </w:t>
            </w:r>
            <w:r w:rsidR="00E04601" w:rsidRPr="00E04601">
              <w:rPr>
                <w:rFonts w:ascii="Times New Roman" w:hAnsi="Times New Roman" w:cs="Times New Roman"/>
                <w:bCs/>
                <w:sz w:val="24"/>
                <w:szCs w:val="24"/>
                <w:lang w:val="et-EE"/>
              </w:rPr>
              <w:t>kooskõlastanud projekteerimistingimuste eelnõu.</w:t>
            </w:r>
          </w:p>
          <w:p w14:paraId="61A71A1A" w14:textId="2481FD2F" w:rsidR="00B13366" w:rsidRPr="00E04601" w:rsidRDefault="00E04601" w:rsidP="00975525">
            <w:pPr>
              <w:pStyle w:val="Loendilik"/>
              <w:numPr>
                <w:ilvl w:val="0"/>
                <w:numId w:val="29"/>
              </w:numPr>
              <w:jc w:val="both"/>
              <w:rPr>
                <w:rFonts w:ascii="Times New Roman" w:hAnsi="Times New Roman" w:cs="Times New Roman"/>
                <w:bCs/>
                <w:color w:val="FF0000"/>
                <w:sz w:val="24"/>
                <w:szCs w:val="24"/>
                <w:lang w:val="et-EE"/>
              </w:rPr>
            </w:pPr>
            <w:r w:rsidRPr="00E04601">
              <w:rPr>
                <w:rFonts w:ascii="Times New Roman" w:hAnsi="Times New Roman" w:cs="Times New Roman"/>
                <w:bCs/>
                <w:sz w:val="24"/>
                <w:szCs w:val="24"/>
                <w:lang w:val="et-EE"/>
              </w:rPr>
              <w:t>Projekti koostamisel ja keskkonnamõjude hindamisel arvestada alljärgneva</w:t>
            </w:r>
            <w:r w:rsidR="00BD47F2">
              <w:rPr>
                <w:rFonts w:ascii="Times New Roman" w:hAnsi="Times New Roman" w:cs="Times New Roman"/>
                <w:bCs/>
                <w:sz w:val="24"/>
                <w:szCs w:val="24"/>
                <w:lang w:val="et-EE"/>
              </w:rPr>
              <w:t>te tingimuste</w:t>
            </w:r>
            <w:r w:rsidRPr="00E04601">
              <w:rPr>
                <w:rFonts w:ascii="Times New Roman" w:hAnsi="Times New Roman" w:cs="Times New Roman"/>
                <w:bCs/>
                <w:sz w:val="24"/>
                <w:szCs w:val="24"/>
                <w:lang w:val="et-EE"/>
              </w:rPr>
              <w:t>ga:</w:t>
            </w:r>
          </w:p>
          <w:p w14:paraId="62A145AA" w14:textId="51075936" w:rsidR="00B13366" w:rsidRPr="00E04601" w:rsidRDefault="00B13366" w:rsidP="00E04601">
            <w:pPr>
              <w:pStyle w:val="Loendilik"/>
              <w:numPr>
                <w:ilvl w:val="1"/>
                <w:numId w:val="29"/>
              </w:numPr>
              <w:jc w:val="both"/>
              <w:rPr>
                <w:rFonts w:ascii="Times New Roman" w:hAnsi="Times New Roman" w:cs="Times New Roman"/>
                <w:bCs/>
                <w:sz w:val="24"/>
                <w:szCs w:val="24"/>
                <w:lang w:val="et-EE"/>
              </w:rPr>
            </w:pPr>
            <w:r w:rsidRPr="00E04601">
              <w:rPr>
                <w:rFonts w:ascii="Times New Roman" w:hAnsi="Times New Roman" w:cs="Times New Roman"/>
                <w:bCs/>
                <w:sz w:val="24"/>
                <w:szCs w:val="24"/>
                <w:lang w:val="et-EE"/>
              </w:rPr>
              <w:t>Mürauuringu koostamisel arvestada keskkonnaministri 03.10.2016 määrusega nr 32 „Välisõhus leviva müra piiramise eesmärgil planeeringu koostamise kohta esitatavad nõuded“.</w:t>
            </w:r>
          </w:p>
          <w:p w14:paraId="5FFA6C03" w14:textId="08FF63F3" w:rsidR="00B13366" w:rsidRPr="00E04601" w:rsidRDefault="00E04601" w:rsidP="00E04601">
            <w:pPr>
              <w:pStyle w:val="Loendilik"/>
              <w:numPr>
                <w:ilvl w:val="1"/>
                <w:numId w:val="29"/>
              </w:numPr>
              <w:jc w:val="both"/>
              <w:rPr>
                <w:rFonts w:ascii="Times New Roman" w:hAnsi="Times New Roman" w:cs="Times New Roman"/>
                <w:bCs/>
                <w:sz w:val="24"/>
                <w:szCs w:val="24"/>
                <w:lang w:val="et-EE"/>
              </w:rPr>
            </w:pPr>
            <w:r>
              <w:rPr>
                <w:rFonts w:ascii="Times New Roman" w:hAnsi="Times New Roman" w:cs="Times New Roman"/>
                <w:bCs/>
                <w:sz w:val="24"/>
                <w:szCs w:val="24"/>
                <w:lang w:val="et-EE"/>
              </w:rPr>
              <w:t>Arvestada, et n</w:t>
            </w:r>
            <w:r w:rsidR="00B13366" w:rsidRPr="00E04601">
              <w:rPr>
                <w:rFonts w:ascii="Times New Roman" w:hAnsi="Times New Roman" w:cs="Times New Roman"/>
                <w:bCs/>
                <w:sz w:val="24"/>
                <w:szCs w:val="24"/>
                <w:lang w:val="et-EE"/>
              </w:rPr>
              <w:t>ii riigiteelt kui ka kohalikelt teedelt lähtuvad müratasemed ei tohi läheduses paiknevatel müratundlikel aladel ületada keskkonnaministri 16.12.2016 määruses nr 71 „Välisõhus leviva müra normtasemed ja mürataseme mõõtmise, määramise ja hindamise meetodid“ (edaspidi KeM määrus nr 71) lisas 1 toodud normtasemeid.</w:t>
            </w:r>
          </w:p>
          <w:p w14:paraId="250EA674" w14:textId="484E7A16" w:rsidR="00B13366" w:rsidRPr="00E04601" w:rsidRDefault="00B13366" w:rsidP="00E04601">
            <w:pPr>
              <w:pStyle w:val="Loendilik"/>
              <w:numPr>
                <w:ilvl w:val="1"/>
                <w:numId w:val="29"/>
              </w:numPr>
              <w:jc w:val="both"/>
              <w:rPr>
                <w:rFonts w:ascii="Times New Roman" w:hAnsi="Times New Roman" w:cs="Times New Roman"/>
                <w:bCs/>
                <w:sz w:val="24"/>
                <w:szCs w:val="24"/>
                <w:lang w:val="et-EE"/>
              </w:rPr>
            </w:pPr>
            <w:r w:rsidRPr="00E04601">
              <w:rPr>
                <w:rFonts w:ascii="Times New Roman" w:hAnsi="Times New Roman" w:cs="Times New Roman"/>
                <w:bCs/>
                <w:sz w:val="24"/>
                <w:szCs w:val="24"/>
                <w:lang w:val="et-EE"/>
              </w:rPr>
              <w:t>Liiklusmüra maksimaalne helirõhutase müratundlike hoonetega aladel ei tohi ületada päeval 85 dB ja öösel 75 dB (KeM määrus nr 71 § 6 lg 3).</w:t>
            </w:r>
          </w:p>
          <w:p w14:paraId="3E14712E" w14:textId="3671698C" w:rsidR="00B13366" w:rsidRPr="00E04601" w:rsidRDefault="00E04601" w:rsidP="00E04601">
            <w:pPr>
              <w:pStyle w:val="Loendilik"/>
              <w:numPr>
                <w:ilvl w:val="1"/>
                <w:numId w:val="29"/>
              </w:numPr>
              <w:jc w:val="both"/>
              <w:rPr>
                <w:rFonts w:ascii="Times New Roman" w:hAnsi="Times New Roman" w:cs="Times New Roman"/>
                <w:bCs/>
                <w:sz w:val="24"/>
                <w:szCs w:val="24"/>
                <w:lang w:val="et-EE"/>
              </w:rPr>
            </w:pPr>
            <w:r>
              <w:rPr>
                <w:rFonts w:ascii="Times New Roman" w:hAnsi="Times New Roman" w:cs="Times New Roman"/>
                <w:bCs/>
                <w:sz w:val="24"/>
                <w:szCs w:val="24"/>
                <w:lang w:val="et-EE"/>
              </w:rPr>
              <w:t>T</w:t>
            </w:r>
            <w:r w:rsidR="00B13366" w:rsidRPr="00E04601">
              <w:rPr>
                <w:rFonts w:ascii="Times New Roman" w:hAnsi="Times New Roman" w:cs="Times New Roman"/>
                <w:bCs/>
                <w:sz w:val="24"/>
                <w:szCs w:val="24"/>
                <w:lang w:val="et-EE"/>
              </w:rPr>
              <w:t>eede kasutusaegsed kui ka ehitusaegsed vibratsioonitasemed ei</w:t>
            </w:r>
            <w:r>
              <w:rPr>
                <w:rFonts w:ascii="Times New Roman" w:hAnsi="Times New Roman" w:cs="Times New Roman"/>
                <w:bCs/>
                <w:sz w:val="24"/>
                <w:szCs w:val="24"/>
                <w:lang w:val="et-EE"/>
              </w:rPr>
              <w:t xml:space="preserve"> </w:t>
            </w:r>
            <w:r w:rsidR="00BD47F2">
              <w:rPr>
                <w:rFonts w:ascii="Times New Roman" w:hAnsi="Times New Roman" w:cs="Times New Roman"/>
                <w:bCs/>
                <w:sz w:val="24"/>
                <w:szCs w:val="24"/>
                <w:lang w:val="et-EE"/>
              </w:rPr>
              <w:t xml:space="preserve">tohi </w:t>
            </w:r>
            <w:r w:rsidR="00B13366" w:rsidRPr="00E04601">
              <w:rPr>
                <w:rFonts w:ascii="Times New Roman" w:hAnsi="Times New Roman" w:cs="Times New Roman"/>
                <w:bCs/>
                <w:sz w:val="24"/>
                <w:szCs w:val="24"/>
                <w:lang w:val="et-EE"/>
              </w:rPr>
              <w:t>ületa</w:t>
            </w:r>
            <w:r w:rsidR="00BD47F2">
              <w:rPr>
                <w:rFonts w:ascii="Times New Roman" w:hAnsi="Times New Roman" w:cs="Times New Roman"/>
                <w:bCs/>
                <w:sz w:val="24"/>
                <w:szCs w:val="24"/>
                <w:lang w:val="et-EE"/>
              </w:rPr>
              <w:t xml:space="preserve">da </w:t>
            </w:r>
            <w:r w:rsidR="00B13366" w:rsidRPr="00E04601">
              <w:rPr>
                <w:rFonts w:ascii="Times New Roman" w:hAnsi="Times New Roman" w:cs="Times New Roman"/>
                <w:bCs/>
                <w:sz w:val="24"/>
                <w:szCs w:val="24"/>
                <w:lang w:val="et-EE"/>
              </w:rPr>
              <w:t>sotsiaalministri 17.05.2002 määruses nr 78 „Vibratsiooni piirväärtused elamutes ja ühiskasutusega hoonetes ning vibratsiooni mõõtmise meetodid“ § 3 toodud piirväärtuseid.</w:t>
            </w:r>
          </w:p>
          <w:p w14:paraId="3146BEAA" w14:textId="2E8F1137" w:rsidR="00B13366" w:rsidRPr="00E04601" w:rsidRDefault="00B13366" w:rsidP="00E04601">
            <w:pPr>
              <w:pStyle w:val="Loendilik"/>
              <w:numPr>
                <w:ilvl w:val="1"/>
                <w:numId w:val="29"/>
              </w:numPr>
              <w:jc w:val="both"/>
              <w:rPr>
                <w:rFonts w:ascii="Times New Roman" w:hAnsi="Times New Roman" w:cs="Times New Roman"/>
                <w:bCs/>
                <w:sz w:val="24"/>
                <w:szCs w:val="24"/>
                <w:lang w:val="et-EE"/>
              </w:rPr>
            </w:pPr>
            <w:r w:rsidRPr="00E04601">
              <w:rPr>
                <w:rFonts w:ascii="Times New Roman" w:hAnsi="Times New Roman" w:cs="Times New Roman"/>
                <w:bCs/>
                <w:sz w:val="24"/>
                <w:szCs w:val="24"/>
                <w:lang w:val="et-EE"/>
              </w:rPr>
              <w:t>Ehitusmüra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p>
          <w:p w14:paraId="2A9FA720" w14:textId="1AC6BF1F" w:rsidR="00B13366" w:rsidRPr="00E04601" w:rsidRDefault="00BD47F2" w:rsidP="00E04601">
            <w:pPr>
              <w:pStyle w:val="Loendilik"/>
              <w:numPr>
                <w:ilvl w:val="1"/>
                <w:numId w:val="29"/>
              </w:numPr>
              <w:jc w:val="both"/>
              <w:rPr>
                <w:rFonts w:ascii="Times New Roman" w:hAnsi="Times New Roman" w:cs="Times New Roman"/>
                <w:bCs/>
                <w:color w:val="FF0000"/>
                <w:sz w:val="24"/>
                <w:szCs w:val="24"/>
                <w:lang w:val="et-EE"/>
              </w:rPr>
            </w:pPr>
            <w:r>
              <w:rPr>
                <w:rFonts w:ascii="Times New Roman" w:hAnsi="Times New Roman" w:cs="Times New Roman"/>
                <w:bCs/>
                <w:sz w:val="24"/>
                <w:szCs w:val="24"/>
                <w:lang w:val="et-EE"/>
              </w:rPr>
              <w:t xml:space="preserve">Näha ette </w:t>
            </w:r>
            <w:r w:rsidR="00E04601" w:rsidRPr="00E04601">
              <w:rPr>
                <w:rFonts w:ascii="Times New Roman" w:hAnsi="Times New Roman" w:cs="Times New Roman"/>
                <w:bCs/>
                <w:sz w:val="24"/>
                <w:szCs w:val="24"/>
                <w:lang w:val="et-EE"/>
              </w:rPr>
              <w:t>m</w:t>
            </w:r>
            <w:r w:rsidR="00B13366" w:rsidRPr="00E04601">
              <w:rPr>
                <w:rFonts w:ascii="Times New Roman" w:hAnsi="Times New Roman" w:cs="Times New Roman"/>
                <w:bCs/>
                <w:sz w:val="24"/>
                <w:szCs w:val="24"/>
                <w:lang w:val="et-EE"/>
              </w:rPr>
              <w:t>ürarikaste tööde teostamisest läh</w:t>
            </w:r>
            <w:r w:rsidR="00E04601" w:rsidRPr="00E04601">
              <w:rPr>
                <w:rFonts w:ascii="Times New Roman" w:hAnsi="Times New Roman" w:cs="Times New Roman"/>
                <w:bCs/>
                <w:sz w:val="24"/>
                <w:szCs w:val="24"/>
                <w:lang w:val="et-EE"/>
              </w:rPr>
              <w:t>iümbruse elanike</w:t>
            </w:r>
            <w:r>
              <w:rPr>
                <w:rFonts w:ascii="Times New Roman" w:hAnsi="Times New Roman" w:cs="Times New Roman"/>
                <w:bCs/>
                <w:sz w:val="24"/>
                <w:szCs w:val="24"/>
                <w:lang w:val="et-EE"/>
              </w:rPr>
              <w:t xml:space="preserve"> teavitamise</w:t>
            </w:r>
            <w:r w:rsidR="00E04601" w:rsidRPr="00E04601">
              <w:rPr>
                <w:rFonts w:ascii="Times New Roman" w:hAnsi="Times New Roman" w:cs="Times New Roman"/>
                <w:bCs/>
                <w:sz w:val="24"/>
                <w:szCs w:val="24"/>
                <w:lang w:val="et-EE"/>
              </w:rPr>
              <w:t>.</w:t>
            </w:r>
          </w:p>
        </w:tc>
      </w:tr>
      <w:tr w:rsidR="00614AD5" w:rsidRPr="0091177B" w14:paraId="6E29C315" w14:textId="77777777" w:rsidTr="00121EBF">
        <w:tc>
          <w:tcPr>
            <w:tcW w:w="576" w:type="dxa"/>
          </w:tcPr>
          <w:p w14:paraId="16D63A0A" w14:textId="532DEC1F" w:rsidR="00614AD5" w:rsidRDefault="00614AD5" w:rsidP="00B32725">
            <w:pPr>
              <w:rPr>
                <w:rFonts w:ascii="Times New Roman" w:hAnsi="Times New Roman" w:cs="Times New Roman"/>
                <w:sz w:val="24"/>
                <w:szCs w:val="24"/>
                <w:lang w:val="et-EE"/>
              </w:rPr>
            </w:pPr>
            <w:r>
              <w:rPr>
                <w:rFonts w:ascii="Times New Roman" w:hAnsi="Times New Roman" w:cs="Times New Roman"/>
                <w:sz w:val="24"/>
                <w:szCs w:val="24"/>
                <w:lang w:val="et-EE"/>
              </w:rPr>
              <w:t>7</w:t>
            </w:r>
          </w:p>
        </w:tc>
        <w:tc>
          <w:tcPr>
            <w:tcW w:w="3336" w:type="dxa"/>
          </w:tcPr>
          <w:p w14:paraId="17347814" w14:textId="77777777" w:rsidR="00614AD5" w:rsidRDefault="00614AD5" w:rsidP="00B32725">
            <w:pPr>
              <w:rPr>
                <w:rFonts w:ascii="Times New Roman" w:hAnsi="Times New Roman" w:cs="Times New Roman"/>
                <w:sz w:val="24"/>
                <w:szCs w:val="24"/>
                <w:lang w:val="et-EE"/>
              </w:rPr>
            </w:pPr>
            <w:r w:rsidRPr="00614AD5">
              <w:rPr>
                <w:rFonts w:ascii="Times New Roman" w:hAnsi="Times New Roman" w:cs="Times New Roman"/>
                <w:sz w:val="24"/>
                <w:szCs w:val="24"/>
                <w:lang w:val="et-EE"/>
              </w:rPr>
              <w:t>Tarbijakaitse ja Tehnilise Järelevalve Amet</w:t>
            </w:r>
          </w:p>
          <w:p w14:paraId="44E480B9" w14:textId="77777777" w:rsidR="00614AD5" w:rsidRDefault="00614AD5" w:rsidP="00B32725">
            <w:pPr>
              <w:rPr>
                <w:rFonts w:ascii="Times New Roman" w:hAnsi="Times New Roman" w:cs="Times New Roman"/>
                <w:sz w:val="24"/>
                <w:szCs w:val="24"/>
                <w:lang w:val="et-EE"/>
              </w:rPr>
            </w:pPr>
          </w:p>
          <w:p w14:paraId="7C7CD32A" w14:textId="42C8495F" w:rsidR="00D338B3" w:rsidRDefault="00614AD5" w:rsidP="00B32725">
            <w:pPr>
              <w:rPr>
                <w:rFonts w:ascii="Times New Roman" w:hAnsi="Times New Roman" w:cs="Times New Roman"/>
                <w:sz w:val="24"/>
                <w:szCs w:val="24"/>
                <w:lang w:val="et-EE"/>
              </w:rPr>
            </w:pPr>
            <w:r>
              <w:rPr>
                <w:rFonts w:ascii="Times New Roman" w:hAnsi="Times New Roman" w:cs="Times New Roman"/>
                <w:sz w:val="24"/>
                <w:szCs w:val="24"/>
                <w:lang w:val="et-EE"/>
              </w:rPr>
              <w:lastRenderedPageBreak/>
              <w:t>Alus:</w:t>
            </w:r>
            <w:r w:rsidR="00D338B3">
              <w:rPr>
                <w:rFonts w:ascii="Times New Roman" w:hAnsi="Times New Roman" w:cs="Times New Roman"/>
                <w:sz w:val="24"/>
                <w:szCs w:val="24"/>
                <w:lang w:val="et-EE"/>
              </w:rPr>
              <w:t xml:space="preserve"> projekt käsitleb riigiteede ja kohalike teede ehitamist ja ümberehitamist</w:t>
            </w:r>
          </w:p>
          <w:p w14:paraId="1F1D00DC" w14:textId="77777777" w:rsidR="00D338B3" w:rsidRDefault="00D338B3" w:rsidP="00B32725">
            <w:pPr>
              <w:rPr>
                <w:rFonts w:ascii="Times New Roman" w:hAnsi="Times New Roman" w:cs="Times New Roman"/>
                <w:sz w:val="24"/>
                <w:szCs w:val="24"/>
                <w:lang w:val="et-EE"/>
              </w:rPr>
            </w:pPr>
          </w:p>
          <w:p w14:paraId="337D61E2" w14:textId="4A7BCE3D" w:rsidR="00614AD5" w:rsidRPr="00B92591" w:rsidRDefault="00D338B3" w:rsidP="00B32725">
            <w:pPr>
              <w:rPr>
                <w:rFonts w:ascii="Times New Roman" w:hAnsi="Times New Roman" w:cs="Times New Roman"/>
                <w:sz w:val="24"/>
                <w:szCs w:val="24"/>
                <w:lang w:val="et-EE"/>
              </w:rPr>
            </w:pPr>
            <w:r>
              <w:rPr>
                <w:rFonts w:ascii="Times New Roman" w:hAnsi="Times New Roman" w:cs="Times New Roman"/>
                <w:sz w:val="24"/>
                <w:szCs w:val="24"/>
                <w:lang w:val="et-EE"/>
              </w:rPr>
              <w:t xml:space="preserve">Transpordiameti kiri </w:t>
            </w:r>
            <w:r w:rsidRPr="00D338B3">
              <w:rPr>
                <w:rFonts w:ascii="Times New Roman" w:hAnsi="Times New Roman" w:cs="Times New Roman"/>
                <w:sz w:val="24"/>
                <w:szCs w:val="24"/>
                <w:lang w:val="et-EE"/>
              </w:rPr>
              <w:t>07.05.2021 nr 8-1/21-137/11285-1</w:t>
            </w:r>
          </w:p>
        </w:tc>
        <w:tc>
          <w:tcPr>
            <w:tcW w:w="10808" w:type="dxa"/>
          </w:tcPr>
          <w:p w14:paraId="7FC5F0F4" w14:textId="33BBB3D2" w:rsidR="00D338B3" w:rsidRDefault="00D338B3" w:rsidP="00D338B3">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Kirja </w:t>
            </w:r>
            <w:r w:rsidRPr="00D338B3">
              <w:rPr>
                <w:rFonts w:ascii="Times New Roman" w:hAnsi="Times New Roman" w:cs="Times New Roman"/>
                <w:sz w:val="24"/>
                <w:szCs w:val="24"/>
                <w:lang w:val="et-EE"/>
              </w:rPr>
              <w:t>24.05.2021 nr 16-12/21-06117-002</w:t>
            </w:r>
            <w:r>
              <w:rPr>
                <w:rFonts w:ascii="Times New Roman" w:hAnsi="Times New Roman" w:cs="Times New Roman"/>
                <w:sz w:val="24"/>
                <w:szCs w:val="24"/>
                <w:lang w:val="et-EE"/>
              </w:rPr>
              <w:t xml:space="preserve"> väljavõte: „</w:t>
            </w:r>
            <w:r w:rsidRPr="00D338B3">
              <w:rPr>
                <w:rFonts w:ascii="Times New Roman" w:hAnsi="Times New Roman" w:cs="Times New Roman"/>
                <w:sz w:val="24"/>
                <w:szCs w:val="24"/>
                <w:lang w:val="et-EE"/>
              </w:rPr>
              <w:t>Tarbijakaitse ja Tehnilise Järelevalve Amet (TTJA) on tutvunud Transpordiameti 07.05.2021</w:t>
            </w:r>
            <w:r>
              <w:rPr>
                <w:rFonts w:ascii="Times New Roman" w:hAnsi="Times New Roman" w:cs="Times New Roman"/>
                <w:sz w:val="24"/>
                <w:szCs w:val="24"/>
                <w:lang w:val="et-EE"/>
              </w:rPr>
              <w:t xml:space="preserve"> </w:t>
            </w:r>
            <w:r w:rsidRPr="00D338B3">
              <w:rPr>
                <w:rFonts w:ascii="Times New Roman" w:hAnsi="Times New Roman" w:cs="Times New Roman"/>
                <w:sz w:val="24"/>
                <w:szCs w:val="24"/>
                <w:lang w:val="et-EE"/>
              </w:rPr>
              <w:t>kirjaga nr 8-1/21-137/11285-1 „Riigitee 4 Tallinn-Pärnu-Ikla (E67) km 62,0-78,5 Päädeva-Konuvere teelõigul projekteerimistingimuste andmise menetlusse kaasamine“.</w:t>
            </w:r>
          </w:p>
          <w:p w14:paraId="42EE425A" w14:textId="77777777" w:rsidR="00BD47F2" w:rsidRPr="00D338B3" w:rsidRDefault="00BD47F2" w:rsidP="00D338B3">
            <w:pPr>
              <w:autoSpaceDE w:val="0"/>
              <w:autoSpaceDN w:val="0"/>
              <w:adjustRightInd w:val="0"/>
              <w:jc w:val="both"/>
              <w:rPr>
                <w:rFonts w:ascii="Times New Roman" w:hAnsi="Times New Roman" w:cs="Times New Roman"/>
                <w:sz w:val="24"/>
                <w:szCs w:val="24"/>
                <w:lang w:val="et-EE"/>
              </w:rPr>
            </w:pPr>
          </w:p>
          <w:p w14:paraId="6C20E32E" w14:textId="1FF46B23" w:rsidR="00614AD5" w:rsidRDefault="00D338B3" w:rsidP="00D338B3">
            <w:pPr>
              <w:autoSpaceDE w:val="0"/>
              <w:autoSpaceDN w:val="0"/>
              <w:adjustRightInd w:val="0"/>
              <w:jc w:val="both"/>
              <w:rPr>
                <w:rFonts w:ascii="Times New Roman" w:hAnsi="Times New Roman" w:cs="Times New Roman"/>
                <w:sz w:val="24"/>
                <w:szCs w:val="24"/>
                <w:lang w:val="et-EE"/>
              </w:rPr>
            </w:pPr>
            <w:r w:rsidRPr="00D338B3">
              <w:rPr>
                <w:rFonts w:ascii="Times New Roman" w:hAnsi="Times New Roman" w:cs="Times New Roman"/>
                <w:sz w:val="24"/>
                <w:szCs w:val="24"/>
                <w:lang w:val="et-EE"/>
              </w:rPr>
              <w:lastRenderedPageBreak/>
              <w:t>TTJA-l puuduvad vastuväited projekteerimistingimustele riigitee 4 Tallinn-Pärnu-Ikla (E67)</w:t>
            </w:r>
            <w:r>
              <w:rPr>
                <w:rFonts w:ascii="Times New Roman" w:hAnsi="Times New Roman" w:cs="Times New Roman"/>
                <w:sz w:val="24"/>
                <w:szCs w:val="24"/>
                <w:lang w:val="et-EE"/>
              </w:rPr>
              <w:t xml:space="preserve"> </w:t>
            </w:r>
            <w:r w:rsidRPr="00D338B3">
              <w:rPr>
                <w:rFonts w:ascii="Times New Roman" w:hAnsi="Times New Roman" w:cs="Times New Roman"/>
                <w:sz w:val="24"/>
                <w:szCs w:val="24"/>
                <w:lang w:val="et-EE"/>
              </w:rPr>
              <w:t>km 62,0-78,5 Päädeva-Konuvere teelõigu rekonstrueerimise ja ehitamise ehitusprojekti</w:t>
            </w:r>
            <w:r>
              <w:rPr>
                <w:rFonts w:ascii="Times New Roman" w:hAnsi="Times New Roman" w:cs="Times New Roman"/>
                <w:sz w:val="24"/>
                <w:szCs w:val="24"/>
                <w:lang w:val="et-EE"/>
              </w:rPr>
              <w:t xml:space="preserve"> </w:t>
            </w:r>
            <w:r w:rsidRPr="00D338B3">
              <w:rPr>
                <w:rFonts w:ascii="Times New Roman" w:hAnsi="Times New Roman" w:cs="Times New Roman"/>
                <w:sz w:val="24"/>
                <w:szCs w:val="24"/>
                <w:lang w:val="et-EE"/>
              </w:rPr>
              <w:t>koostamiseks.</w:t>
            </w:r>
            <w:r>
              <w:rPr>
                <w:rFonts w:ascii="Times New Roman" w:hAnsi="Times New Roman" w:cs="Times New Roman"/>
                <w:sz w:val="24"/>
                <w:szCs w:val="24"/>
                <w:lang w:val="et-EE"/>
              </w:rPr>
              <w:t>“</w:t>
            </w:r>
            <w:r>
              <w:t xml:space="preserve"> </w:t>
            </w:r>
            <w:r w:rsidRPr="00D338B3">
              <w:rPr>
                <w:rFonts w:ascii="Times New Roman" w:hAnsi="Times New Roman" w:cs="Times New Roman"/>
                <w:i/>
                <w:iCs/>
                <w:sz w:val="24"/>
                <w:szCs w:val="24"/>
                <w:lang w:val="et-EE"/>
              </w:rPr>
              <w:t>Kati Tamtik, ehitus- ja raudteeosakonna juhataja</w:t>
            </w:r>
          </w:p>
        </w:tc>
        <w:tc>
          <w:tcPr>
            <w:tcW w:w="6396" w:type="dxa"/>
          </w:tcPr>
          <w:p w14:paraId="18679978" w14:textId="77777777" w:rsidR="00614AD5" w:rsidRDefault="00BD47F2" w:rsidP="00B32725">
            <w:pPr>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lastRenderedPageBreak/>
              <w:t>Otsus:</w:t>
            </w:r>
          </w:p>
          <w:p w14:paraId="449DF5E5" w14:textId="4BEA91BB" w:rsidR="00BD47F2" w:rsidRPr="00BD47F2" w:rsidRDefault="00BD47F2" w:rsidP="00BD47F2">
            <w:pPr>
              <w:jc w:val="both"/>
              <w:rPr>
                <w:rFonts w:ascii="Times New Roman" w:hAnsi="Times New Roman" w:cs="Times New Roman"/>
                <w:bCs/>
                <w:sz w:val="24"/>
                <w:szCs w:val="24"/>
                <w:lang w:val="et-EE"/>
              </w:rPr>
            </w:pPr>
            <w:r w:rsidRPr="00BD47F2">
              <w:rPr>
                <w:rFonts w:ascii="Times New Roman" w:hAnsi="Times New Roman" w:cs="Times New Roman"/>
                <w:bCs/>
                <w:sz w:val="24"/>
                <w:szCs w:val="24"/>
                <w:lang w:val="et-EE"/>
              </w:rPr>
              <w:t xml:space="preserve">Lugeda, et </w:t>
            </w:r>
            <w:r w:rsidR="008B07A9" w:rsidRPr="008B07A9">
              <w:rPr>
                <w:rFonts w:ascii="Times New Roman" w:hAnsi="Times New Roman" w:cs="Times New Roman"/>
                <w:bCs/>
                <w:sz w:val="24"/>
                <w:szCs w:val="24"/>
                <w:lang w:val="et-EE"/>
              </w:rPr>
              <w:t>Tarbijakaitse ja Tehnilise Järelevalve Amet</w:t>
            </w:r>
            <w:r w:rsidRPr="00BD47F2">
              <w:rPr>
                <w:rFonts w:ascii="Times New Roman" w:hAnsi="Times New Roman" w:cs="Times New Roman"/>
                <w:bCs/>
                <w:sz w:val="24"/>
                <w:szCs w:val="24"/>
                <w:lang w:val="et-EE"/>
              </w:rPr>
              <w:t xml:space="preserve"> on kooskõlastanud projekteerimistingimuste eelnõu.</w:t>
            </w:r>
          </w:p>
          <w:p w14:paraId="44B851DF" w14:textId="720A839A" w:rsidR="00BD47F2" w:rsidRPr="00B32725" w:rsidRDefault="00BD47F2" w:rsidP="00B32725">
            <w:pPr>
              <w:rPr>
                <w:rFonts w:ascii="Times New Roman" w:hAnsi="Times New Roman" w:cs="Times New Roman"/>
                <w:b/>
                <w:sz w:val="24"/>
                <w:szCs w:val="24"/>
                <w:u w:val="single"/>
                <w:lang w:val="et-EE"/>
              </w:rPr>
            </w:pPr>
          </w:p>
        </w:tc>
      </w:tr>
      <w:tr w:rsidR="00D338B3" w:rsidRPr="0091177B" w14:paraId="6CE76BBC" w14:textId="77777777" w:rsidTr="00121EBF">
        <w:tc>
          <w:tcPr>
            <w:tcW w:w="576" w:type="dxa"/>
          </w:tcPr>
          <w:p w14:paraId="2D1AAEAC" w14:textId="24A2590E" w:rsidR="00D338B3" w:rsidRDefault="00121EBF" w:rsidP="00B32725">
            <w:pPr>
              <w:rPr>
                <w:rFonts w:ascii="Times New Roman" w:hAnsi="Times New Roman" w:cs="Times New Roman"/>
                <w:sz w:val="24"/>
                <w:szCs w:val="24"/>
                <w:lang w:val="et-EE"/>
              </w:rPr>
            </w:pPr>
            <w:r>
              <w:rPr>
                <w:rFonts w:ascii="Times New Roman" w:hAnsi="Times New Roman" w:cs="Times New Roman"/>
                <w:sz w:val="24"/>
                <w:szCs w:val="24"/>
                <w:lang w:val="et-EE"/>
              </w:rPr>
              <w:t>8</w:t>
            </w:r>
          </w:p>
        </w:tc>
        <w:tc>
          <w:tcPr>
            <w:tcW w:w="3336" w:type="dxa"/>
          </w:tcPr>
          <w:p w14:paraId="17269E41" w14:textId="77777777" w:rsidR="00D338B3" w:rsidRDefault="00853C57" w:rsidP="00B32725">
            <w:pPr>
              <w:rPr>
                <w:rFonts w:ascii="Times New Roman" w:hAnsi="Times New Roman" w:cs="Times New Roman"/>
                <w:sz w:val="24"/>
                <w:szCs w:val="24"/>
                <w:lang w:val="et-EE"/>
              </w:rPr>
            </w:pPr>
            <w:r>
              <w:rPr>
                <w:rFonts w:ascii="Times New Roman" w:hAnsi="Times New Roman" w:cs="Times New Roman"/>
                <w:sz w:val="24"/>
                <w:szCs w:val="24"/>
                <w:lang w:val="et-EE"/>
              </w:rPr>
              <w:t>Muinsuskaitseamet</w:t>
            </w:r>
          </w:p>
          <w:p w14:paraId="5D36CE03" w14:textId="77777777" w:rsidR="00853C57" w:rsidRDefault="00853C57" w:rsidP="00B32725">
            <w:pPr>
              <w:rPr>
                <w:rFonts w:ascii="Times New Roman" w:hAnsi="Times New Roman" w:cs="Times New Roman"/>
                <w:sz w:val="24"/>
                <w:szCs w:val="24"/>
                <w:lang w:val="et-EE"/>
              </w:rPr>
            </w:pPr>
          </w:p>
          <w:p w14:paraId="1C558CAB" w14:textId="77777777" w:rsidR="00853C57" w:rsidRDefault="00853C57" w:rsidP="00B32725">
            <w:pPr>
              <w:rPr>
                <w:rFonts w:ascii="Times New Roman" w:hAnsi="Times New Roman" w:cs="Times New Roman"/>
                <w:sz w:val="24"/>
                <w:szCs w:val="24"/>
                <w:lang w:val="et-EE"/>
              </w:rPr>
            </w:pPr>
            <w:r>
              <w:rPr>
                <w:rFonts w:ascii="Times New Roman" w:hAnsi="Times New Roman" w:cs="Times New Roman"/>
                <w:sz w:val="24"/>
                <w:szCs w:val="24"/>
                <w:lang w:val="et-EE"/>
              </w:rPr>
              <w:t>Alus: projektala</w:t>
            </w:r>
            <w:r w:rsidR="008420C6">
              <w:rPr>
                <w:rFonts w:ascii="Times New Roman" w:hAnsi="Times New Roman" w:cs="Times New Roman"/>
                <w:sz w:val="24"/>
                <w:szCs w:val="24"/>
                <w:lang w:val="et-EE"/>
              </w:rPr>
              <w:t>le ulatub K</w:t>
            </w:r>
            <w:r>
              <w:rPr>
                <w:rFonts w:ascii="Times New Roman" w:hAnsi="Times New Roman" w:cs="Times New Roman"/>
                <w:sz w:val="24"/>
                <w:szCs w:val="24"/>
                <w:lang w:val="et-EE"/>
              </w:rPr>
              <w:t xml:space="preserve">onuvere </w:t>
            </w:r>
            <w:r w:rsidR="008420C6" w:rsidRPr="008420C6">
              <w:rPr>
                <w:rFonts w:ascii="Times New Roman" w:hAnsi="Times New Roman" w:cs="Times New Roman"/>
                <w:sz w:val="24"/>
                <w:szCs w:val="24"/>
                <w:lang w:val="et-EE"/>
              </w:rPr>
              <w:t>ehitismälestise nr 15278 Konuvere kivisild piiranguvöönd</w:t>
            </w:r>
          </w:p>
          <w:p w14:paraId="07780943" w14:textId="77777777" w:rsidR="008420C6" w:rsidRDefault="008420C6" w:rsidP="00B32725">
            <w:pPr>
              <w:rPr>
                <w:rFonts w:ascii="Times New Roman" w:hAnsi="Times New Roman" w:cs="Times New Roman"/>
                <w:sz w:val="24"/>
                <w:szCs w:val="24"/>
                <w:lang w:val="et-EE"/>
              </w:rPr>
            </w:pPr>
          </w:p>
          <w:p w14:paraId="73ABD978" w14:textId="7C58ED68" w:rsidR="008420C6" w:rsidRPr="00614AD5" w:rsidRDefault="008420C6" w:rsidP="00B32725">
            <w:pPr>
              <w:rPr>
                <w:rFonts w:ascii="Times New Roman" w:hAnsi="Times New Roman" w:cs="Times New Roman"/>
                <w:sz w:val="24"/>
                <w:szCs w:val="24"/>
                <w:lang w:val="et-EE"/>
              </w:rPr>
            </w:pPr>
            <w:r>
              <w:rPr>
                <w:rFonts w:ascii="Times New Roman" w:hAnsi="Times New Roman" w:cs="Times New Roman"/>
                <w:sz w:val="24"/>
                <w:szCs w:val="24"/>
                <w:lang w:val="et-EE"/>
              </w:rPr>
              <w:t xml:space="preserve">Transpordiameti kiri </w:t>
            </w:r>
            <w:r w:rsidRPr="008420C6">
              <w:rPr>
                <w:rFonts w:ascii="Times New Roman" w:hAnsi="Times New Roman" w:cs="Times New Roman"/>
                <w:sz w:val="24"/>
                <w:szCs w:val="24"/>
                <w:lang w:val="et-EE"/>
              </w:rPr>
              <w:t>07.05.2021  nr 8-1/21-137/11281-1</w:t>
            </w:r>
          </w:p>
        </w:tc>
        <w:tc>
          <w:tcPr>
            <w:tcW w:w="10808" w:type="dxa"/>
          </w:tcPr>
          <w:p w14:paraId="22C2BA65" w14:textId="15D693FF" w:rsidR="00D338B3" w:rsidRDefault="00121EBF" w:rsidP="00121EBF">
            <w:pPr>
              <w:autoSpaceDE w:val="0"/>
              <w:autoSpaceDN w:val="0"/>
              <w:adjustRightInd w:val="0"/>
              <w:jc w:val="cente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6396" w:type="dxa"/>
          </w:tcPr>
          <w:p w14:paraId="0E62779B" w14:textId="77777777" w:rsidR="00D338B3" w:rsidRDefault="008420C6" w:rsidP="00B32725">
            <w:pPr>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Otsus:</w:t>
            </w:r>
          </w:p>
          <w:p w14:paraId="79ED0EA1" w14:textId="35013648" w:rsidR="008420C6" w:rsidRPr="008420C6" w:rsidRDefault="008420C6" w:rsidP="008420C6">
            <w:pPr>
              <w:widowControl w:val="0"/>
              <w:suppressAutoHyphens/>
              <w:jc w:val="both"/>
              <w:rPr>
                <w:rFonts w:ascii="Times New Roman" w:eastAsia="SimSun" w:hAnsi="Times New Roman" w:cs="Times New Roman"/>
                <w:kern w:val="1"/>
                <w:sz w:val="24"/>
                <w:szCs w:val="24"/>
                <w:lang w:val="et-EE" w:eastAsia="zh-CN" w:bidi="hi-IN"/>
              </w:rPr>
            </w:pPr>
            <w:r>
              <w:rPr>
                <w:rFonts w:ascii="Times New Roman" w:eastAsia="SimSun" w:hAnsi="Times New Roman" w:cs="Times New Roman"/>
                <w:kern w:val="1"/>
                <w:sz w:val="24"/>
                <w:szCs w:val="24"/>
                <w:lang w:val="et-EE" w:eastAsia="zh-CN" w:bidi="hi-IN"/>
              </w:rPr>
              <w:t>Lugeda</w:t>
            </w:r>
            <w:r w:rsidRPr="008420C6">
              <w:rPr>
                <w:rFonts w:ascii="Times New Roman" w:eastAsia="SimSun" w:hAnsi="Times New Roman" w:cs="Times New Roman"/>
                <w:kern w:val="1"/>
                <w:sz w:val="24"/>
                <w:szCs w:val="24"/>
                <w:lang w:val="et-EE" w:eastAsia="zh-CN" w:bidi="hi-IN"/>
              </w:rPr>
              <w:t xml:space="preserve"> ehitusseadustiku § 31 lõike 6 alusel projekteerimistingimuste eelnõu kooskõlastaja poolt kooskõlastatuks.</w:t>
            </w:r>
          </w:p>
          <w:p w14:paraId="23757A74" w14:textId="558C9CA6" w:rsidR="008420C6" w:rsidRPr="00B32725" w:rsidRDefault="008420C6" w:rsidP="00B32725">
            <w:pPr>
              <w:rPr>
                <w:rFonts w:ascii="Times New Roman" w:hAnsi="Times New Roman" w:cs="Times New Roman"/>
                <w:b/>
                <w:sz w:val="24"/>
                <w:szCs w:val="24"/>
                <w:u w:val="single"/>
                <w:lang w:val="et-EE"/>
              </w:rPr>
            </w:pPr>
          </w:p>
        </w:tc>
      </w:tr>
    </w:tbl>
    <w:p w14:paraId="76FBCD25" w14:textId="77777777" w:rsidR="001C076F" w:rsidRDefault="001C076F" w:rsidP="00B10580">
      <w:pPr>
        <w:rPr>
          <w:rFonts w:ascii="Times New Roman" w:hAnsi="Times New Roman" w:cs="Times New Roman"/>
          <w:b/>
          <w:sz w:val="24"/>
          <w:szCs w:val="24"/>
          <w:lang w:val="et-EE"/>
        </w:rPr>
      </w:pPr>
    </w:p>
    <w:p w14:paraId="34F9FAE7" w14:textId="77777777" w:rsidR="00B10580" w:rsidRPr="0091177B" w:rsidRDefault="00E563B0" w:rsidP="00B10580">
      <w:pPr>
        <w:pStyle w:val="Loendilik"/>
        <w:numPr>
          <w:ilvl w:val="0"/>
          <w:numId w:val="1"/>
        </w:num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ARVAMUSED</w:t>
      </w:r>
    </w:p>
    <w:p w14:paraId="751B507F" w14:textId="77777777" w:rsidR="00B10580" w:rsidRPr="0091177B" w:rsidRDefault="00B10580" w:rsidP="00B10580">
      <w:pPr>
        <w:pStyle w:val="Loendilik"/>
        <w:numPr>
          <w:ilvl w:val="1"/>
          <w:numId w:val="1"/>
        </w:numPr>
        <w:rPr>
          <w:rFonts w:ascii="Times New Roman" w:hAnsi="Times New Roman" w:cs="Times New Roman"/>
          <w:b/>
          <w:sz w:val="24"/>
          <w:szCs w:val="24"/>
          <w:lang w:val="et-EE"/>
        </w:rPr>
      </w:pPr>
      <w:r w:rsidRPr="0091177B">
        <w:rPr>
          <w:rFonts w:ascii="Times New Roman" w:hAnsi="Times New Roman" w:cs="Times New Roman"/>
          <w:b/>
          <w:sz w:val="24"/>
          <w:szCs w:val="24"/>
          <w:lang w:val="et-EE"/>
        </w:rPr>
        <w:t>Puudutatud asutused ja isikud</w:t>
      </w:r>
    </w:p>
    <w:tbl>
      <w:tblPr>
        <w:tblStyle w:val="Kontuurtabel"/>
        <w:tblW w:w="21116" w:type="dxa"/>
        <w:tblCellMar>
          <w:top w:w="28" w:type="dxa"/>
          <w:bottom w:w="28" w:type="dxa"/>
        </w:tblCellMar>
        <w:tblLook w:val="04A0" w:firstRow="1" w:lastRow="0" w:firstColumn="1" w:lastColumn="0" w:noHBand="0" w:noVBand="1"/>
      </w:tblPr>
      <w:tblGrid>
        <w:gridCol w:w="576"/>
        <w:gridCol w:w="3336"/>
        <w:gridCol w:w="10984"/>
        <w:gridCol w:w="6220"/>
      </w:tblGrid>
      <w:tr w:rsidR="00385F7E" w:rsidRPr="00B97730" w14:paraId="29993B43" w14:textId="77777777" w:rsidTr="007F7AA1">
        <w:tc>
          <w:tcPr>
            <w:tcW w:w="576" w:type="dxa"/>
          </w:tcPr>
          <w:p w14:paraId="33EC1D83" w14:textId="77777777" w:rsidR="00385F7E" w:rsidRPr="00B97730" w:rsidRDefault="00385F7E" w:rsidP="002C628A">
            <w:pPr>
              <w:rPr>
                <w:rFonts w:ascii="Times New Roman" w:hAnsi="Times New Roman" w:cs="Times New Roman"/>
                <w:b/>
                <w:sz w:val="24"/>
                <w:szCs w:val="24"/>
                <w:lang w:val="et-EE"/>
              </w:rPr>
            </w:pPr>
            <w:r w:rsidRPr="00B97730">
              <w:rPr>
                <w:rFonts w:ascii="Times New Roman" w:hAnsi="Times New Roman" w:cs="Times New Roman"/>
                <w:b/>
                <w:sz w:val="24"/>
                <w:szCs w:val="24"/>
                <w:lang w:val="et-EE"/>
              </w:rPr>
              <w:t>Jrk nr</w:t>
            </w:r>
          </w:p>
        </w:tc>
        <w:tc>
          <w:tcPr>
            <w:tcW w:w="3336" w:type="dxa"/>
          </w:tcPr>
          <w:p w14:paraId="0434EA5C" w14:textId="77777777" w:rsidR="00385F7E" w:rsidRPr="00B97730" w:rsidRDefault="00385F7E" w:rsidP="002C628A">
            <w:pPr>
              <w:rPr>
                <w:rFonts w:ascii="Times New Roman" w:hAnsi="Times New Roman" w:cs="Times New Roman"/>
                <w:b/>
                <w:sz w:val="24"/>
                <w:szCs w:val="24"/>
                <w:lang w:val="et-EE"/>
              </w:rPr>
            </w:pPr>
            <w:r w:rsidRPr="00B97730">
              <w:rPr>
                <w:rFonts w:ascii="Times New Roman" w:hAnsi="Times New Roman" w:cs="Times New Roman"/>
                <w:b/>
                <w:sz w:val="24"/>
                <w:szCs w:val="24"/>
                <w:lang w:val="et-EE"/>
              </w:rPr>
              <w:t>Arvamuse esitaja</w:t>
            </w:r>
          </w:p>
        </w:tc>
        <w:tc>
          <w:tcPr>
            <w:tcW w:w="10984" w:type="dxa"/>
          </w:tcPr>
          <w:p w14:paraId="7D0F6EA3" w14:textId="77777777" w:rsidR="00385F7E" w:rsidRPr="00B97730" w:rsidRDefault="00385F7E" w:rsidP="002C628A">
            <w:pPr>
              <w:rPr>
                <w:rFonts w:ascii="Times New Roman" w:hAnsi="Times New Roman" w:cs="Times New Roman"/>
                <w:b/>
                <w:sz w:val="24"/>
                <w:szCs w:val="24"/>
                <w:lang w:val="et-EE"/>
              </w:rPr>
            </w:pPr>
            <w:r w:rsidRPr="00B97730">
              <w:rPr>
                <w:rFonts w:ascii="Times New Roman" w:hAnsi="Times New Roman" w:cs="Times New Roman"/>
                <w:b/>
                <w:sz w:val="24"/>
                <w:szCs w:val="24"/>
                <w:lang w:val="et-EE"/>
              </w:rPr>
              <w:t>Arvamuse sisu</w:t>
            </w:r>
          </w:p>
        </w:tc>
        <w:tc>
          <w:tcPr>
            <w:tcW w:w="6220" w:type="dxa"/>
          </w:tcPr>
          <w:p w14:paraId="54144B4A" w14:textId="77777777" w:rsidR="00385F7E" w:rsidRPr="00B97730" w:rsidRDefault="00385F7E" w:rsidP="002C628A">
            <w:pPr>
              <w:rPr>
                <w:rFonts w:ascii="Times New Roman" w:hAnsi="Times New Roman" w:cs="Times New Roman"/>
                <w:b/>
                <w:sz w:val="24"/>
                <w:szCs w:val="24"/>
                <w:lang w:val="et-EE"/>
              </w:rPr>
            </w:pPr>
            <w:r w:rsidRPr="00B97730">
              <w:rPr>
                <w:rFonts w:ascii="Times New Roman" w:hAnsi="Times New Roman" w:cs="Times New Roman"/>
                <w:b/>
                <w:sz w:val="24"/>
                <w:szCs w:val="24"/>
                <w:lang w:val="et-EE"/>
              </w:rPr>
              <w:t>Pädeva asutuse põhjendus ja otsus esitatud arvamuse osas</w:t>
            </w:r>
          </w:p>
        </w:tc>
      </w:tr>
      <w:tr w:rsidR="00121EBF" w:rsidRPr="00B97730" w14:paraId="72757FB0" w14:textId="77777777" w:rsidTr="007F7AA1">
        <w:tc>
          <w:tcPr>
            <w:tcW w:w="576" w:type="dxa"/>
          </w:tcPr>
          <w:p w14:paraId="72D75FA3" w14:textId="4A509961" w:rsidR="00121EBF" w:rsidRDefault="00101AA6" w:rsidP="0076151D">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3336" w:type="dxa"/>
          </w:tcPr>
          <w:p w14:paraId="5C1C0620" w14:textId="77777777" w:rsidR="00121EBF" w:rsidRPr="00121EBF" w:rsidRDefault="00121EBF" w:rsidP="00121EBF">
            <w:pPr>
              <w:rPr>
                <w:rFonts w:ascii="Times New Roman" w:hAnsi="Times New Roman" w:cs="Times New Roman"/>
                <w:sz w:val="24"/>
                <w:szCs w:val="24"/>
                <w:lang w:val="et-EE"/>
              </w:rPr>
            </w:pPr>
            <w:r w:rsidRPr="00121EBF">
              <w:rPr>
                <w:rFonts w:ascii="Times New Roman" w:hAnsi="Times New Roman" w:cs="Times New Roman"/>
                <w:sz w:val="24"/>
                <w:szCs w:val="24"/>
                <w:lang w:val="et-EE"/>
              </w:rPr>
              <w:t>Majandus- ja Kommunikatsiooniministeerium</w:t>
            </w:r>
          </w:p>
          <w:p w14:paraId="3A23E586" w14:textId="77777777" w:rsidR="00121EBF" w:rsidRPr="00121EBF" w:rsidRDefault="00121EBF" w:rsidP="00121EBF">
            <w:pPr>
              <w:rPr>
                <w:rFonts w:ascii="Times New Roman" w:hAnsi="Times New Roman" w:cs="Times New Roman"/>
                <w:sz w:val="24"/>
                <w:szCs w:val="24"/>
                <w:lang w:val="et-EE"/>
              </w:rPr>
            </w:pPr>
          </w:p>
          <w:p w14:paraId="4B7CD2E5" w14:textId="77777777" w:rsidR="00121EBF" w:rsidRPr="00121EBF" w:rsidRDefault="00121EBF" w:rsidP="00121EBF">
            <w:pPr>
              <w:rPr>
                <w:rFonts w:ascii="Times New Roman" w:hAnsi="Times New Roman" w:cs="Times New Roman"/>
                <w:sz w:val="24"/>
                <w:szCs w:val="24"/>
                <w:lang w:val="et-EE"/>
              </w:rPr>
            </w:pPr>
          </w:p>
        </w:tc>
        <w:tc>
          <w:tcPr>
            <w:tcW w:w="10984" w:type="dxa"/>
          </w:tcPr>
          <w:p w14:paraId="0EB37D93" w14:textId="21E4682C" w:rsidR="00121EBF" w:rsidRDefault="00121EBF" w:rsidP="00121EBF">
            <w:pPr>
              <w:pStyle w:val="Default"/>
              <w:rPr>
                <w:color w:val="auto"/>
              </w:rPr>
            </w:pPr>
            <w:r w:rsidRPr="00121EBF">
              <w:rPr>
                <w:color w:val="auto"/>
              </w:rPr>
              <w:t xml:space="preserve">e-kirja 04.06.2021 väljavõte: „Olete saatnud Majandus- ja Kommunikatsiooniministeeriumile (MKM) 07.05.2021 kirja nr 8-1/21-137/11285-1 Riigitee 4 Tallinn-Pärnu-Ikla (E67) km 62,0-78,5 Päädeva-Konuvere teelõigul projekteerimistingimuste andmise menetlusse kaasamise kohta. MKMile ei ole märkuseid.“ </w:t>
            </w:r>
            <w:r w:rsidRPr="00121EBF">
              <w:rPr>
                <w:i/>
                <w:iCs/>
                <w:color w:val="auto"/>
              </w:rPr>
              <w:t>Keiu Käära, riigivara nõunik ühisosakonna haldustalitus</w:t>
            </w:r>
          </w:p>
        </w:tc>
        <w:tc>
          <w:tcPr>
            <w:tcW w:w="6220" w:type="dxa"/>
          </w:tcPr>
          <w:p w14:paraId="7538709A" w14:textId="77777777" w:rsidR="00121EBF" w:rsidRPr="00575FFD" w:rsidRDefault="007F7AA1" w:rsidP="00121EBF">
            <w:pPr>
              <w:rPr>
                <w:rFonts w:ascii="Times New Roman" w:hAnsi="Times New Roman" w:cs="Times New Roman"/>
                <w:b/>
                <w:sz w:val="24"/>
                <w:szCs w:val="24"/>
                <w:u w:val="single"/>
                <w:lang w:val="et-EE"/>
              </w:rPr>
            </w:pPr>
            <w:r w:rsidRPr="00575FFD">
              <w:rPr>
                <w:rFonts w:ascii="Times New Roman" w:hAnsi="Times New Roman" w:cs="Times New Roman"/>
                <w:b/>
                <w:sz w:val="24"/>
                <w:szCs w:val="24"/>
                <w:u w:val="single"/>
                <w:lang w:val="et-EE"/>
              </w:rPr>
              <w:t>Otsus:</w:t>
            </w:r>
          </w:p>
          <w:p w14:paraId="16E536D6" w14:textId="0CD9E5E5" w:rsidR="007F7AA1" w:rsidRPr="00575FFD" w:rsidRDefault="00A3777D" w:rsidP="00A3777D">
            <w:pPr>
              <w:jc w:val="both"/>
              <w:rPr>
                <w:rFonts w:ascii="Times New Roman" w:hAnsi="Times New Roman" w:cs="Times New Roman"/>
                <w:bCs/>
                <w:sz w:val="24"/>
                <w:szCs w:val="24"/>
                <w:lang w:val="et-EE"/>
              </w:rPr>
            </w:pPr>
            <w:r w:rsidRPr="00575FFD">
              <w:rPr>
                <w:rFonts w:ascii="Times New Roman" w:hAnsi="Times New Roman" w:cs="Times New Roman"/>
                <w:bCs/>
                <w:sz w:val="24"/>
                <w:szCs w:val="24"/>
              </w:rPr>
              <w:t>Majandus- ja Kommunikatsiooniministeerium</w:t>
            </w:r>
            <w:r w:rsidRPr="00575FFD">
              <w:rPr>
                <w:rFonts w:ascii="Times New Roman" w:hAnsi="Times New Roman" w:cs="Times New Roman"/>
                <w:bCs/>
                <w:sz w:val="24"/>
                <w:szCs w:val="24"/>
                <w:lang w:val="et-EE"/>
              </w:rPr>
              <w:t xml:space="preserve"> ei esitanud märkuseid projekteerimistingimuste eelnõule.</w:t>
            </w:r>
          </w:p>
        </w:tc>
      </w:tr>
      <w:tr w:rsidR="00121EBF" w:rsidRPr="00B97730" w14:paraId="5AB379B1" w14:textId="77777777" w:rsidTr="007F7AA1">
        <w:tc>
          <w:tcPr>
            <w:tcW w:w="576" w:type="dxa"/>
          </w:tcPr>
          <w:p w14:paraId="2E632D99" w14:textId="03E3E09C" w:rsidR="00121EBF" w:rsidRPr="00B97730" w:rsidRDefault="00101AA6" w:rsidP="0076151D">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3336" w:type="dxa"/>
          </w:tcPr>
          <w:p w14:paraId="10AB9F8E" w14:textId="024999A1" w:rsidR="00121EBF" w:rsidRPr="00121EBF" w:rsidRDefault="00121EBF" w:rsidP="00121EBF">
            <w:pPr>
              <w:rPr>
                <w:rFonts w:ascii="Times New Roman" w:hAnsi="Times New Roman" w:cs="Times New Roman"/>
                <w:sz w:val="24"/>
                <w:szCs w:val="24"/>
                <w:lang w:val="et-EE"/>
              </w:rPr>
            </w:pPr>
            <w:r w:rsidRPr="00121EBF">
              <w:rPr>
                <w:rFonts w:ascii="Times New Roman" w:hAnsi="Times New Roman" w:cs="Times New Roman"/>
                <w:sz w:val="24"/>
                <w:szCs w:val="24"/>
                <w:lang w:val="et-EE"/>
              </w:rPr>
              <w:t>Rahandusministeerium</w:t>
            </w:r>
          </w:p>
          <w:p w14:paraId="2DD91316" w14:textId="575F68F0" w:rsidR="00121EBF" w:rsidRPr="00B97730" w:rsidRDefault="00121EBF" w:rsidP="00121EBF">
            <w:pPr>
              <w:rPr>
                <w:rFonts w:ascii="Times New Roman" w:hAnsi="Times New Roman" w:cs="Times New Roman"/>
                <w:sz w:val="24"/>
                <w:szCs w:val="24"/>
                <w:lang w:val="et-EE"/>
              </w:rPr>
            </w:pPr>
          </w:p>
        </w:tc>
        <w:tc>
          <w:tcPr>
            <w:tcW w:w="10984" w:type="dxa"/>
          </w:tcPr>
          <w:p w14:paraId="7BBDF7EC" w14:textId="5C97722E" w:rsidR="00121EBF" w:rsidRPr="00B97730" w:rsidRDefault="00121EBF" w:rsidP="00166AFD">
            <w:pPr>
              <w:pStyle w:val="Default"/>
              <w:jc w:val="center"/>
              <w:rPr>
                <w:color w:val="auto"/>
              </w:rPr>
            </w:pPr>
            <w:r>
              <w:rPr>
                <w:color w:val="auto"/>
              </w:rPr>
              <w:t>-</w:t>
            </w:r>
          </w:p>
        </w:tc>
        <w:tc>
          <w:tcPr>
            <w:tcW w:w="6220" w:type="dxa"/>
          </w:tcPr>
          <w:p w14:paraId="25C4D822" w14:textId="77777777" w:rsidR="00121EBF" w:rsidRPr="00B97730" w:rsidRDefault="00121EBF" w:rsidP="00121EBF">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t>Otsus:</w:t>
            </w:r>
          </w:p>
          <w:p w14:paraId="41DD1D22" w14:textId="0BA45EE1" w:rsidR="00121EBF" w:rsidRPr="00B97730" w:rsidRDefault="00121EBF" w:rsidP="00A3777D">
            <w:pPr>
              <w:jc w:val="both"/>
              <w:rPr>
                <w:rFonts w:ascii="Times New Roman" w:hAnsi="Times New Roman" w:cs="Times New Roman"/>
                <w:b/>
                <w:sz w:val="24"/>
                <w:szCs w:val="24"/>
                <w:u w:val="single"/>
                <w:lang w:val="et-EE"/>
              </w:rPr>
            </w:pPr>
            <w:r w:rsidRPr="00B97730">
              <w:rPr>
                <w:rFonts w:ascii="Times New Roman" w:hAnsi="Times New Roman" w:cs="Times New Roman"/>
                <w:sz w:val="24"/>
                <w:szCs w:val="24"/>
                <w:lang w:val="et-EE"/>
              </w:rPr>
              <w:t>Pädev asutus eeldab</w:t>
            </w:r>
            <w:r w:rsidRPr="00B97730">
              <w:rPr>
                <w:lang w:val="et-EE"/>
              </w:rPr>
              <w:t xml:space="preserve"> </w:t>
            </w:r>
            <w:r w:rsidRPr="00B97730">
              <w:rPr>
                <w:rFonts w:ascii="Times New Roman" w:hAnsi="Times New Roman" w:cs="Times New Roman"/>
                <w:sz w:val="24"/>
                <w:szCs w:val="24"/>
                <w:lang w:val="et-EE"/>
              </w:rPr>
              <w:t>EhS § 31 lg 6 alusel, et arvamuse avaldaja ei soovinud projekteerimistingimuste osas arvamust avaldada.</w:t>
            </w:r>
          </w:p>
        </w:tc>
      </w:tr>
      <w:tr w:rsidR="0076151D" w:rsidRPr="00B97730" w14:paraId="53E0FB43" w14:textId="77777777" w:rsidTr="007F7AA1">
        <w:tc>
          <w:tcPr>
            <w:tcW w:w="576" w:type="dxa"/>
          </w:tcPr>
          <w:p w14:paraId="37D61A7A" w14:textId="3A685EE3" w:rsidR="0076151D" w:rsidRPr="00B97730" w:rsidRDefault="00101AA6" w:rsidP="0076151D">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3336" w:type="dxa"/>
          </w:tcPr>
          <w:p w14:paraId="2BC284F3" w14:textId="42DE2FD4" w:rsidR="00C926C1" w:rsidRPr="00B97730" w:rsidRDefault="00275D0C" w:rsidP="0076151D">
            <w:pPr>
              <w:rPr>
                <w:rFonts w:ascii="Times New Roman" w:hAnsi="Times New Roman" w:cs="Times New Roman"/>
                <w:sz w:val="24"/>
                <w:szCs w:val="24"/>
                <w:lang w:val="et-EE"/>
              </w:rPr>
            </w:pPr>
            <w:r w:rsidRPr="00B97730">
              <w:rPr>
                <w:rFonts w:ascii="Times New Roman" w:hAnsi="Times New Roman" w:cs="Times New Roman"/>
                <w:sz w:val="24"/>
                <w:szCs w:val="24"/>
                <w:lang w:val="et-EE"/>
              </w:rPr>
              <w:t xml:space="preserve">MTÜ </w:t>
            </w:r>
            <w:r w:rsidR="00166AFD" w:rsidRPr="00B97730">
              <w:rPr>
                <w:rFonts w:ascii="Times New Roman" w:hAnsi="Times New Roman" w:cs="Times New Roman"/>
                <w:sz w:val="24"/>
                <w:szCs w:val="24"/>
                <w:lang w:val="et-EE"/>
              </w:rPr>
              <w:t xml:space="preserve">Põhja Eesti </w:t>
            </w:r>
            <w:r w:rsidRPr="00B97730">
              <w:rPr>
                <w:rFonts w:ascii="Times New Roman" w:hAnsi="Times New Roman" w:cs="Times New Roman"/>
                <w:sz w:val="24"/>
                <w:szCs w:val="24"/>
                <w:lang w:val="et-EE"/>
              </w:rPr>
              <w:t>Ühistranspordikeskus</w:t>
            </w:r>
          </w:p>
        </w:tc>
        <w:tc>
          <w:tcPr>
            <w:tcW w:w="10984" w:type="dxa"/>
          </w:tcPr>
          <w:p w14:paraId="607334D1" w14:textId="77777777" w:rsidR="0076151D" w:rsidRPr="00B97730" w:rsidRDefault="00275D0C" w:rsidP="00166AFD">
            <w:pPr>
              <w:pStyle w:val="Default"/>
              <w:jc w:val="center"/>
              <w:rPr>
                <w:color w:val="FF0000"/>
              </w:rPr>
            </w:pPr>
            <w:r w:rsidRPr="00B97730">
              <w:rPr>
                <w:color w:val="auto"/>
              </w:rPr>
              <w:t>-</w:t>
            </w:r>
          </w:p>
        </w:tc>
        <w:tc>
          <w:tcPr>
            <w:tcW w:w="6220" w:type="dxa"/>
          </w:tcPr>
          <w:p w14:paraId="3EBE2E43" w14:textId="77777777" w:rsidR="00275D0C" w:rsidRPr="00B97730" w:rsidRDefault="00275D0C" w:rsidP="00275D0C">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t>Otsus:</w:t>
            </w:r>
          </w:p>
          <w:p w14:paraId="21018F3E" w14:textId="0C72532D" w:rsidR="0076151D" w:rsidRPr="00B97730" w:rsidRDefault="00275D0C" w:rsidP="00275D0C">
            <w:pPr>
              <w:jc w:val="both"/>
              <w:rPr>
                <w:rFonts w:ascii="Times New Roman" w:hAnsi="Times New Roman" w:cs="Times New Roman"/>
                <w:color w:val="FF0000"/>
                <w:sz w:val="24"/>
                <w:szCs w:val="24"/>
                <w:lang w:val="et-EE"/>
              </w:rPr>
            </w:pPr>
            <w:r w:rsidRPr="00B97730">
              <w:rPr>
                <w:rFonts w:ascii="Times New Roman" w:hAnsi="Times New Roman" w:cs="Times New Roman"/>
                <w:sz w:val="24"/>
                <w:szCs w:val="24"/>
                <w:lang w:val="et-EE"/>
              </w:rPr>
              <w:t>Pädev asutus eeldab</w:t>
            </w:r>
            <w:r w:rsidRPr="00B97730">
              <w:rPr>
                <w:lang w:val="et-EE"/>
              </w:rPr>
              <w:t xml:space="preserve"> </w:t>
            </w:r>
            <w:r w:rsidRPr="00B97730">
              <w:rPr>
                <w:rFonts w:ascii="Times New Roman" w:hAnsi="Times New Roman" w:cs="Times New Roman"/>
                <w:sz w:val="24"/>
                <w:szCs w:val="24"/>
                <w:lang w:val="et-EE"/>
              </w:rPr>
              <w:t xml:space="preserve">EhS § </w:t>
            </w:r>
            <w:r w:rsidR="00BF264B" w:rsidRPr="00B97730">
              <w:rPr>
                <w:rFonts w:ascii="Times New Roman" w:hAnsi="Times New Roman" w:cs="Times New Roman"/>
                <w:sz w:val="24"/>
                <w:szCs w:val="24"/>
                <w:lang w:val="et-EE"/>
              </w:rPr>
              <w:t>31</w:t>
            </w:r>
            <w:r w:rsidRPr="00B97730">
              <w:rPr>
                <w:rFonts w:ascii="Times New Roman" w:hAnsi="Times New Roman" w:cs="Times New Roman"/>
                <w:sz w:val="24"/>
                <w:szCs w:val="24"/>
                <w:lang w:val="et-EE"/>
              </w:rPr>
              <w:t xml:space="preserve"> lg </w:t>
            </w:r>
            <w:r w:rsidR="00BF264B" w:rsidRPr="00B97730">
              <w:rPr>
                <w:rFonts w:ascii="Times New Roman" w:hAnsi="Times New Roman" w:cs="Times New Roman"/>
                <w:sz w:val="24"/>
                <w:szCs w:val="24"/>
                <w:lang w:val="et-EE"/>
              </w:rPr>
              <w:t>6</w:t>
            </w:r>
            <w:r w:rsidRPr="00B97730">
              <w:rPr>
                <w:rFonts w:ascii="Times New Roman" w:hAnsi="Times New Roman" w:cs="Times New Roman"/>
                <w:sz w:val="24"/>
                <w:szCs w:val="24"/>
                <w:lang w:val="et-EE"/>
              </w:rPr>
              <w:t xml:space="preserve"> alusel, et arvamuse avaldaja ei soovinud </w:t>
            </w:r>
            <w:r w:rsidR="00BF264B" w:rsidRPr="00B97730">
              <w:rPr>
                <w:rFonts w:ascii="Times New Roman" w:hAnsi="Times New Roman" w:cs="Times New Roman"/>
                <w:sz w:val="24"/>
                <w:szCs w:val="24"/>
                <w:lang w:val="et-EE"/>
              </w:rPr>
              <w:t>projekteerimistingimuste</w:t>
            </w:r>
            <w:r w:rsidRPr="00B97730">
              <w:rPr>
                <w:rFonts w:ascii="Times New Roman" w:hAnsi="Times New Roman" w:cs="Times New Roman"/>
                <w:sz w:val="24"/>
                <w:szCs w:val="24"/>
                <w:lang w:val="et-EE"/>
              </w:rPr>
              <w:t xml:space="preserve"> osas arvamust avaldada.</w:t>
            </w:r>
          </w:p>
        </w:tc>
      </w:tr>
      <w:tr w:rsidR="00B32725" w:rsidRPr="00B97730" w14:paraId="1A5D442C" w14:textId="77777777" w:rsidTr="007F7AA1">
        <w:tc>
          <w:tcPr>
            <w:tcW w:w="576" w:type="dxa"/>
          </w:tcPr>
          <w:p w14:paraId="42438207" w14:textId="78267BA3" w:rsidR="00B32725" w:rsidRPr="00B97730" w:rsidRDefault="00101AA6" w:rsidP="00B32725">
            <w:pPr>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3336" w:type="dxa"/>
          </w:tcPr>
          <w:p w14:paraId="32E01704" w14:textId="3C0D6FCC" w:rsidR="00B32725" w:rsidRPr="00B97730" w:rsidRDefault="00B32725" w:rsidP="00B32725">
            <w:pPr>
              <w:rPr>
                <w:rFonts w:ascii="Times New Roman" w:hAnsi="Times New Roman" w:cs="Times New Roman"/>
                <w:sz w:val="24"/>
                <w:szCs w:val="24"/>
                <w:lang w:val="et-EE"/>
              </w:rPr>
            </w:pPr>
            <w:r w:rsidRPr="00B97730">
              <w:rPr>
                <w:rFonts w:ascii="Times New Roman" w:hAnsi="Times New Roman" w:cs="Times New Roman"/>
                <w:sz w:val="24"/>
                <w:szCs w:val="24"/>
                <w:lang w:val="et-EE"/>
              </w:rPr>
              <w:t>Elektrilevi OÜ</w:t>
            </w:r>
          </w:p>
        </w:tc>
        <w:tc>
          <w:tcPr>
            <w:tcW w:w="10984" w:type="dxa"/>
          </w:tcPr>
          <w:p w14:paraId="5FDC7900" w14:textId="3C6873C8" w:rsidR="00B32725" w:rsidRPr="00B97730" w:rsidRDefault="00B32725" w:rsidP="00B32725">
            <w:pPr>
              <w:pStyle w:val="Default"/>
              <w:jc w:val="both"/>
              <w:rPr>
                <w:color w:val="auto"/>
              </w:rPr>
            </w:pPr>
            <w:r w:rsidRPr="00B97730">
              <w:rPr>
                <w:color w:val="auto"/>
              </w:rPr>
              <w:t>e-kirja 10.05.2021</w:t>
            </w:r>
          </w:p>
          <w:p w14:paraId="7FFF382E" w14:textId="5F8B57AF" w:rsidR="00B32725" w:rsidRPr="00B97730" w:rsidRDefault="00B32725" w:rsidP="00B32725">
            <w:pPr>
              <w:pStyle w:val="Default"/>
              <w:jc w:val="both"/>
              <w:rPr>
                <w:color w:val="auto"/>
              </w:rPr>
            </w:pPr>
            <w:r w:rsidRPr="00B97730">
              <w:rPr>
                <w:color w:val="auto"/>
              </w:rPr>
              <w:t>„Anname teada, et detailplaneeringu või projekti koostamiseks on Teil vaja:</w:t>
            </w:r>
          </w:p>
          <w:p w14:paraId="7D1B4334" w14:textId="77777777" w:rsidR="00B32725" w:rsidRPr="00B97730" w:rsidRDefault="00B32725" w:rsidP="00B32725">
            <w:pPr>
              <w:pStyle w:val="Default"/>
              <w:jc w:val="both"/>
              <w:rPr>
                <w:color w:val="auto"/>
              </w:rPr>
            </w:pPr>
            <w:r w:rsidRPr="00B97730">
              <w:rPr>
                <w:color w:val="auto"/>
              </w:rPr>
              <w:t> taotleda tehnilised tingimused, milles on planeeritava ehitise (rajatise) projekteerimiseks või territooriumi planeeringuks esitatavad nõuded. Tehnilisi tingimusi saate tellida meie veebilehel www.elektrilevi.ee/tehnilised-tingimused.</w:t>
            </w:r>
          </w:p>
          <w:p w14:paraId="19EE23E5" w14:textId="77777777" w:rsidR="00B32725" w:rsidRPr="00B97730" w:rsidRDefault="00B32725" w:rsidP="00B32725">
            <w:pPr>
              <w:pStyle w:val="Default"/>
              <w:jc w:val="both"/>
              <w:rPr>
                <w:color w:val="auto"/>
              </w:rPr>
            </w:pPr>
            <w:r w:rsidRPr="00B97730">
              <w:rPr>
                <w:color w:val="auto"/>
              </w:rPr>
              <w:t> peale planeeringu või projekti koostamist see meiega kooskõlastada. Seda saate teha veebilehel www.elektrilevi.ee/et/teenused/projektide-kooskolastamine.</w:t>
            </w:r>
          </w:p>
          <w:p w14:paraId="59DFD170" w14:textId="29D6AC51" w:rsidR="00B32725" w:rsidRPr="00B97730" w:rsidRDefault="00B32725" w:rsidP="00B32725">
            <w:pPr>
              <w:pStyle w:val="Default"/>
              <w:jc w:val="both"/>
              <w:rPr>
                <w:color w:val="auto"/>
              </w:rPr>
            </w:pPr>
            <w:r w:rsidRPr="00B97730">
              <w:rPr>
                <w:color w:val="auto"/>
              </w:rPr>
              <w:t xml:space="preserve">Kui tehnilised tingimused on täidetud ja planeering või projekt kooskõlastatud, siis täiendavalt meid teavitada ei ole vaja. Esialgse planeeringu või projekti muutmisel on vaja taotleda uued tehnilised tingimused ning planeering või projekt meiega kooskõlastada.“ </w:t>
            </w:r>
            <w:r w:rsidRPr="00B97730">
              <w:rPr>
                <w:i/>
                <w:iCs/>
                <w:color w:val="auto"/>
              </w:rPr>
              <w:t>Karel Tuulik, vanem suurkliendihaldur</w:t>
            </w:r>
          </w:p>
        </w:tc>
        <w:tc>
          <w:tcPr>
            <w:tcW w:w="6220" w:type="dxa"/>
          </w:tcPr>
          <w:p w14:paraId="04CCBFC1" w14:textId="77777777" w:rsidR="00B32725" w:rsidRDefault="00B32725" w:rsidP="00B32725">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t>Otsus:</w:t>
            </w:r>
          </w:p>
          <w:p w14:paraId="644AB0B8" w14:textId="77777777" w:rsidR="00E24325" w:rsidRDefault="00A3777D" w:rsidP="00B32725">
            <w:pPr>
              <w:rPr>
                <w:rFonts w:ascii="Times New Roman" w:hAnsi="Times New Roman" w:cs="Times New Roman"/>
                <w:bCs/>
                <w:sz w:val="24"/>
                <w:szCs w:val="24"/>
                <w:u w:val="single"/>
                <w:lang w:val="et-EE"/>
              </w:rPr>
            </w:pPr>
            <w:r w:rsidRPr="00A3777D">
              <w:rPr>
                <w:rFonts w:ascii="Times New Roman" w:hAnsi="Times New Roman" w:cs="Times New Roman"/>
                <w:bCs/>
                <w:sz w:val="24"/>
                <w:szCs w:val="24"/>
                <w:lang w:val="et-EE"/>
              </w:rPr>
              <w:t>Projekti koostamisel arvestada alljärgnevaga:</w:t>
            </w:r>
          </w:p>
          <w:p w14:paraId="2DCA03EE" w14:textId="21A09ED5" w:rsidR="00A3777D" w:rsidRPr="00A3777D" w:rsidRDefault="00A3777D" w:rsidP="00A3777D">
            <w:pPr>
              <w:pStyle w:val="Default"/>
              <w:numPr>
                <w:ilvl w:val="0"/>
                <w:numId w:val="31"/>
              </w:numPr>
              <w:jc w:val="both"/>
              <w:rPr>
                <w:color w:val="auto"/>
              </w:rPr>
            </w:pPr>
            <w:r>
              <w:rPr>
                <w:color w:val="auto"/>
              </w:rPr>
              <w:t>T</w:t>
            </w:r>
            <w:r w:rsidRPr="00B97730">
              <w:rPr>
                <w:color w:val="auto"/>
              </w:rPr>
              <w:t xml:space="preserve">aotleda </w:t>
            </w:r>
            <w:r w:rsidRPr="00A3777D">
              <w:rPr>
                <w:color w:val="auto"/>
                <w:lang w:val="en-GB"/>
              </w:rPr>
              <w:t>Elektrilevi OÜ</w:t>
            </w:r>
            <w:r>
              <w:rPr>
                <w:color w:val="auto"/>
                <w:lang w:val="en-GB"/>
              </w:rPr>
              <w:t>-lt</w:t>
            </w:r>
            <w:r w:rsidRPr="00A3777D">
              <w:rPr>
                <w:color w:val="auto"/>
                <w:lang w:val="en-GB"/>
              </w:rPr>
              <w:t xml:space="preserve"> </w:t>
            </w:r>
            <w:r w:rsidRPr="00B97730">
              <w:rPr>
                <w:color w:val="auto"/>
              </w:rPr>
              <w:t>tehnilised tingimused, milles on planeeritava ehitise (rajatise) projekteerimiseks või territooriumi planeeringuks esitatavad nõuded</w:t>
            </w:r>
            <w:r>
              <w:rPr>
                <w:color w:val="auto"/>
              </w:rPr>
              <w:t>,</w:t>
            </w:r>
            <w:r w:rsidRPr="00B97730">
              <w:rPr>
                <w:color w:val="auto"/>
              </w:rPr>
              <w:t xml:space="preserve"> </w:t>
            </w:r>
            <w:r w:rsidRPr="00A3777D">
              <w:rPr>
                <w:color w:val="auto"/>
              </w:rPr>
              <w:t>veebilehel</w:t>
            </w:r>
            <w:r>
              <w:rPr>
                <w:color w:val="auto"/>
              </w:rPr>
              <w:t>t</w:t>
            </w:r>
            <w:r w:rsidRPr="00A3777D">
              <w:rPr>
                <w:color w:val="auto"/>
              </w:rPr>
              <w:t xml:space="preserve"> www.elektrilevi.ee/tehnilised-tingimused.</w:t>
            </w:r>
          </w:p>
          <w:p w14:paraId="7A729F7C" w14:textId="0BDAFD2B" w:rsidR="00A3777D" w:rsidRPr="00765B3F" w:rsidRDefault="00A3777D" w:rsidP="00765B3F">
            <w:pPr>
              <w:pStyle w:val="Default"/>
              <w:numPr>
                <w:ilvl w:val="0"/>
                <w:numId w:val="31"/>
              </w:numPr>
              <w:jc w:val="both"/>
              <w:rPr>
                <w:b/>
                <w:u w:val="single"/>
              </w:rPr>
            </w:pPr>
            <w:r>
              <w:rPr>
                <w:color w:val="auto"/>
              </w:rPr>
              <w:t>P</w:t>
            </w:r>
            <w:r w:rsidRPr="00A3777D">
              <w:rPr>
                <w:color w:val="auto"/>
              </w:rPr>
              <w:t>rojekti kooskõlastada</w:t>
            </w:r>
            <w:r>
              <w:rPr>
                <w:color w:val="auto"/>
              </w:rPr>
              <w:t xml:space="preserve"> </w:t>
            </w:r>
            <w:r w:rsidRPr="00A3777D">
              <w:rPr>
                <w:color w:val="auto"/>
                <w:lang w:val="en-GB"/>
              </w:rPr>
              <w:t>Elektrilevi OÜ</w:t>
            </w:r>
            <w:r>
              <w:rPr>
                <w:color w:val="auto"/>
                <w:lang w:val="en-GB"/>
              </w:rPr>
              <w:t xml:space="preserve">-ga </w:t>
            </w:r>
            <w:r w:rsidRPr="00A3777D">
              <w:rPr>
                <w:color w:val="auto"/>
              </w:rPr>
              <w:t>veebilehel www.elektrilevi.ee/et/teenused/projektide-kooskolastamine.</w:t>
            </w:r>
          </w:p>
        </w:tc>
      </w:tr>
      <w:tr w:rsidR="00B32725" w:rsidRPr="00B97730" w14:paraId="76162BAE" w14:textId="77777777" w:rsidTr="007F7AA1">
        <w:tc>
          <w:tcPr>
            <w:tcW w:w="576" w:type="dxa"/>
          </w:tcPr>
          <w:p w14:paraId="62EF040C" w14:textId="0B561646" w:rsidR="00B32725" w:rsidRPr="00B97730" w:rsidRDefault="00101AA6" w:rsidP="00B32725">
            <w:pPr>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3336" w:type="dxa"/>
          </w:tcPr>
          <w:p w14:paraId="067B21FF" w14:textId="645AAA59" w:rsidR="00B32725" w:rsidRPr="00B97730" w:rsidRDefault="00B32725" w:rsidP="00B32725">
            <w:pPr>
              <w:rPr>
                <w:rFonts w:ascii="Times New Roman" w:hAnsi="Times New Roman" w:cs="Times New Roman"/>
                <w:sz w:val="24"/>
                <w:szCs w:val="24"/>
                <w:lang w:val="et-EE"/>
              </w:rPr>
            </w:pPr>
            <w:r w:rsidRPr="00B97730">
              <w:rPr>
                <w:rFonts w:ascii="Times New Roman" w:hAnsi="Times New Roman" w:cs="Times New Roman"/>
                <w:sz w:val="24"/>
                <w:szCs w:val="24"/>
                <w:lang w:val="et-EE"/>
              </w:rPr>
              <w:t>Matsalu Veevärk AS</w:t>
            </w:r>
          </w:p>
        </w:tc>
        <w:tc>
          <w:tcPr>
            <w:tcW w:w="10984" w:type="dxa"/>
          </w:tcPr>
          <w:p w14:paraId="1BE9EBD7" w14:textId="77777777" w:rsidR="00B32725" w:rsidRPr="00B97730" w:rsidRDefault="00B32725" w:rsidP="00B32725">
            <w:pPr>
              <w:pStyle w:val="Default"/>
              <w:jc w:val="both"/>
              <w:rPr>
                <w:color w:val="auto"/>
              </w:rPr>
            </w:pPr>
            <w:r w:rsidRPr="00B97730">
              <w:rPr>
                <w:color w:val="auto"/>
              </w:rPr>
              <w:t xml:space="preserve">14.05.2021 nr 2021/54-1 väljavõte: </w:t>
            </w:r>
          </w:p>
          <w:p w14:paraId="12EE269A" w14:textId="33B7594F" w:rsidR="00B32725" w:rsidRPr="00B97730" w:rsidRDefault="00B32725" w:rsidP="00101AA6">
            <w:pPr>
              <w:pStyle w:val="Default"/>
              <w:rPr>
                <w:color w:val="auto"/>
              </w:rPr>
            </w:pPr>
            <w:r w:rsidRPr="00B97730">
              <w:rPr>
                <w:color w:val="auto"/>
              </w:rPr>
              <w:t>„Käesolevaga edastan AS Matsalu Veevärk poolsed märkused:</w:t>
            </w:r>
          </w:p>
          <w:p w14:paraId="65BBE766" w14:textId="7D612CE9" w:rsidR="00B32725" w:rsidRPr="00B97730" w:rsidRDefault="00B32725" w:rsidP="00101AA6">
            <w:pPr>
              <w:pStyle w:val="Default"/>
              <w:rPr>
                <w:color w:val="auto"/>
              </w:rPr>
            </w:pPr>
            <w:r w:rsidRPr="00B97730">
              <w:rPr>
                <w:color w:val="auto"/>
              </w:rPr>
              <w:t>- AS Matsalu Veevärk on OÜ Projektlahendused koostatud Projektile nr 525VK „Orgita</w:t>
            </w:r>
            <w:r w:rsidR="00101AA6">
              <w:rPr>
                <w:color w:val="auto"/>
              </w:rPr>
              <w:t xml:space="preserve"> </w:t>
            </w:r>
            <w:r w:rsidRPr="00B97730">
              <w:rPr>
                <w:color w:val="auto"/>
              </w:rPr>
              <w:t>ettevõtluskompleksi detailplaneeringu ala veevarustuse- ja kanalisatsioonivõrgud, Orgita küla,Märjamaa vald, Raplamaa. November 2016“ väljastanud 14.03.2017 kooskõlastus nr 168.</w:t>
            </w:r>
          </w:p>
          <w:p w14:paraId="3CD3DAC0" w14:textId="1BFEDA3C" w:rsidR="00B32725" w:rsidRPr="00B97730" w:rsidRDefault="00B32725" w:rsidP="00101AA6">
            <w:pPr>
              <w:pStyle w:val="Default"/>
              <w:rPr>
                <w:color w:val="auto"/>
              </w:rPr>
            </w:pPr>
            <w:r w:rsidRPr="00B97730">
              <w:rPr>
                <w:color w:val="auto"/>
              </w:rPr>
              <w:lastRenderedPageBreak/>
              <w:t>- AS Matsalu Veevärk ÜVK torustikud asuvad Orgita külas maantee nr 29 Orgita-Koluvere ääres</w:t>
            </w:r>
            <w:r w:rsidR="00101AA6">
              <w:rPr>
                <w:color w:val="auto"/>
              </w:rPr>
              <w:t xml:space="preserve"> </w:t>
            </w:r>
            <w:r w:rsidRPr="00B97730">
              <w:rPr>
                <w:color w:val="auto"/>
              </w:rPr>
              <w:t xml:space="preserve">alates Elbergi (50402:001:0880) kinnistust Märjamaa suunas.“ </w:t>
            </w:r>
            <w:r w:rsidRPr="00B97730">
              <w:rPr>
                <w:i/>
                <w:iCs/>
                <w:color w:val="auto"/>
              </w:rPr>
              <w:t>Hans Liibek, juhatuse liige</w:t>
            </w:r>
          </w:p>
        </w:tc>
        <w:tc>
          <w:tcPr>
            <w:tcW w:w="6220" w:type="dxa"/>
          </w:tcPr>
          <w:p w14:paraId="230C81FC" w14:textId="77777777" w:rsidR="00B32725" w:rsidRDefault="00B32725" w:rsidP="00B32725">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lastRenderedPageBreak/>
              <w:t>Otsus:</w:t>
            </w:r>
          </w:p>
          <w:p w14:paraId="4F0E1974" w14:textId="77777777" w:rsidR="00765B3F" w:rsidRDefault="00765B3F" w:rsidP="00765B3F">
            <w:pPr>
              <w:rPr>
                <w:rFonts w:ascii="Times New Roman" w:hAnsi="Times New Roman" w:cs="Times New Roman"/>
                <w:bCs/>
                <w:sz w:val="24"/>
                <w:szCs w:val="24"/>
                <w:lang w:val="et-EE"/>
              </w:rPr>
            </w:pPr>
            <w:r>
              <w:rPr>
                <w:rFonts w:ascii="Times New Roman" w:hAnsi="Times New Roman" w:cs="Times New Roman"/>
                <w:bCs/>
                <w:sz w:val="24"/>
                <w:szCs w:val="24"/>
                <w:lang w:val="et-EE"/>
              </w:rPr>
              <w:t>Projekti koostamisel arvestada alljärgnevaga:</w:t>
            </w:r>
          </w:p>
          <w:p w14:paraId="25763703" w14:textId="43978D33" w:rsidR="00765B3F" w:rsidRPr="00765B3F" w:rsidRDefault="00765B3F" w:rsidP="00334505">
            <w:pPr>
              <w:pStyle w:val="Loendilik"/>
              <w:numPr>
                <w:ilvl w:val="0"/>
                <w:numId w:val="34"/>
              </w:numPr>
              <w:jc w:val="both"/>
              <w:rPr>
                <w:rFonts w:ascii="Times New Roman" w:hAnsi="Times New Roman" w:cs="Times New Roman"/>
                <w:bCs/>
                <w:sz w:val="24"/>
                <w:szCs w:val="24"/>
                <w:lang w:val="et-EE"/>
              </w:rPr>
            </w:pPr>
            <w:r w:rsidRPr="00765B3F">
              <w:rPr>
                <w:rFonts w:ascii="Times New Roman" w:hAnsi="Times New Roman" w:cs="Times New Roman"/>
                <w:bCs/>
                <w:sz w:val="24"/>
                <w:szCs w:val="24"/>
                <w:lang w:val="et-EE"/>
              </w:rPr>
              <w:t>OÜ Projektlahendused koostatud projektiga nr 525VK „Orgita ettevõtluskompleksi detailplaneeringu ala veevarustuse- ja kanalisatsioonivõrgud, Orgita küla, Märjamaa vald, Raplamaa. November 2016“.</w:t>
            </w:r>
          </w:p>
          <w:p w14:paraId="625E8B4C" w14:textId="1A8D730F" w:rsidR="00765B3F" w:rsidRDefault="00765B3F" w:rsidP="00334505">
            <w:pPr>
              <w:pStyle w:val="Loendilik"/>
              <w:numPr>
                <w:ilvl w:val="0"/>
                <w:numId w:val="34"/>
              </w:numPr>
              <w:jc w:val="both"/>
              <w:rPr>
                <w:rFonts w:ascii="Times New Roman" w:hAnsi="Times New Roman" w:cs="Times New Roman"/>
                <w:bCs/>
                <w:sz w:val="24"/>
                <w:szCs w:val="24"/>
                <w:lang w:val="et-EE"/>
              </w:rPr>
            </w:pPr>
            <w:r w:rsidRPr="00765B3F">
              <w:rPr>
                <w:rFonts w:ascii="Times New Roman" w:hAnsi="Times New Roman" w:cs="Times New Roman"/>
                <w:bCs/>
                <w:sz w:val="24"/>
                <w:szCs w:val="24"/>
                <w:lang w:val="et-EE"/>
              </w:rPr>
              <w:lastRenderedPageBreak/>
              <w:t>AS Matsalu Veevärk ÜVK torustike paiknemisega Orgita külas maantee nr 29 Orgita-Koluvere ääres alates Elbergi (50402:001:0880) kinnistust Märjamaa suunas.</w:t>
            </w:r>
          </w:p>
          <w:p w14:paraId="267BCA8C" w14:textId="42496B55" w:rsidR="00E24325" w:rsidRPr="007273A8" w:rsidRDefault="00765B3F" w:rsidP="00101AA6">
            <w:pPr>
              <w:pStyle w:val="Loendilik"/>
              <w:numPr>
                <w:ilvl w:val="0"/>
                <w:numId w:val="34"/>
              </w:numPr>
              <w:jc w:val="both"/>
              <w:rPr>
                <w:rFonts w:ascii="Times New Roman" w:hAnsi="Times New Roman" w:cs="Times New Roman"/>
                <w:b/>
                <w:sz w:val="24"/>
                <w:szCs w:val="24"/>
                <w:lang w:val="et-EE"/>
              </w:rPr>
            </w:pPr>
            <w:r>
              <w:rPr>
                <w:rFonts w:ascii="Times New Roman" w:hAnsi="Times New Roman" w:cs="Times New Roman"/>
                <w:bCs/>
                <w:sz w:val="24"/>
                <w:szCs w:val="24"/>
                <w:lang w:val="et-EE"/>
              </w:rPr>
              <w:t>Taotleda projekti koostamiseks tehnilised tingimused ja projekt kooskõlastada AS-ga Matsalu Veevärk.</w:t>
            </w:r>
          </w:p>
        </w:tc>
      </w:tr>
      <w:tr w:rsidR="00B32725" w:rsidRPr="00B97730" w14:paraId="4C991DDB" w14:textId="77777777" w:rsidTr="007F7AA1">
        <w:tc>
          <w:tcPr>
            <w:tcW w:w="576" w:type="dxa"/>
          </w:tcPr>
          <w:p w14:paraId="1DE23D33" w14:textId="40E7DF18" w:rsidR="00B32725" w:rsidRPr="00B97730" w:rsidRDefault="00101AA6" w:rsidP="00B32725">
            <w:pPr>
              <w:rPr>
                <w:rFonts w:ascii="Times New Roman" w:hAnsi="Times New Roman" w:cs="Times New Roman"/>
                <w:sz w:val="24"/>
                <w:szCs w:val="24"/>
                <w:lang w:val="et-EE"/>
              </w:rPr>
            </w:pPr>
            <w:r>
              <w:rPr>
                <w:rFonts w:ascii="Times New Roman" w:hAnsi="Times New Roman" w:cs="Times New Roman"/>
                <w:sz w:val="24"/>
                <w:szCs w:val="24"/>
                <w:lang w:val="et-EE"/>
              </w:rPr>
              <w:lastRenderedPageBreak/>
              <w:t>6</w:t>
            </w:r>
          </w:p>
        </w:tc>
        <w:tc>
          <w:tcPr>
            <w:tcW w:w="3336" w:type="dxa"/>
          </w:tcPr>
          <w:p w14:paraId="0B52A07A" w14:textId="40F9DD94" w:rsidR="00B32725" w:rsidRPr="00B97730" w:rsidRDefault="00B32725" w:rsidP="00B32725">
            <w:pPr>
              <w:rPr>
                <w:rFonts w:ascii="Times New Roman" w:hAnsi="Times New Roman" w:cs="Times New Roman"/>
                <w:sz w:val="24"/>
                <w:szCs w:val="24"/>
                <w:lang w:val="et-EE"/>
              </w:rPr>
            </w:pPr>
            <w:r w:rsidRPr="00B97730">
              <w:rPr>
                <w:rFonts w:ascii="Times New Roman" w:hAnsi="Times New Roman" w:cs="Times New Roman"/>
                <w:sz w:val="24"/>
                <w:szCs w:val="24"/>
                <w:lang w:val="et-EE"/>
              </w:rPr>
              <w:t>AS Connecto Eesti</w:t>
            </w:r>
          </w:p>
        </w:tc>
        <w:tc>
          <w:tcPr>
            <w:tcW w:w="10984" w:type="dxa"/>
          </w:tcPr>
          <w:p w14:paraId="0343C2C0" w14:textId="5E9272B9" w:rsidR="00B32725" w:rsidRPr="00B97730" w:rsidRDefault="00B32725" w:rsidP="00B32725">
            <w:pPr>
              <w:pStyle w:val="Default"/>
              <w:jc w:val="both"/>
            </w:pPr>
            <w:r w:rsidRPr="00B97730">
              <w:rPr>
                <w:color w:val="auto"/>
              </w:rPr>
              <w:t>07.05.2021 e-kirja väljavõte: „</w:t>
            </w:r>
            <w:r w:rsidRPr="00B97730">
              <w:t xml:space="preserve">Projekteeritaval Päädeva-Konuvere lõigul paiknevad Eesti Lairiba Arenduse Sihtasutuse (ELA SA) sidevõrgu liinirajatised ELA009 ja ELA102. </w:t>
            </w:r>
          </w:p>
          <w:p w14:paraId="59930296" w14:textId="77777777" w:rsidR="00B32725" w:rsidRPr="00B97730" w:rsidRDefault="00B32725" w:rsidP="00B32725">
            <w:pPr>
              <w:pStyle w:val="Default"/>
              <w:jc w:val="both"/>
            </w:pPr>
            <w:r w:rsidRPr="00B97730">
              <w:t xml:space="preserve">Projekteerimisel taotleda ELA SA halduselt (AS Connecto Eesti) projekteerimise tehnilised tingimused ning projekti valmides kooskõlastada see ELA SA haldusega. </w:t>
            </w:r>
          </w:p>
          <w:p w14:paraId="7BE31EB7" w14:textId="2C615AB6" w:rsidR="00B32725" w:rsidRPr="00B97730" w:rsidRDefault="00B32725" w:rsidP="00B32725">
            <w:pPr>
              <w:pStyle w:val="Default"/>
              <w:jc w:val="both"/>
              <w:rPr>
                <w:color w:val="auto"/>
              </w:rPr>
            </w:pPr>
            <w:r w:rsidRPr="00B97730">
              <w:rPr>
                <w:color w:val="auto"/>
              </w:rPr>
              <w:t xml:space="preserve">ELA SA haldus kooskõlastab projekteerimistingimuste eelnõud.” </w:t>
            </w:r>
            <w:r w:rsidRPr="00B97730">
              <w:rPr>
                <w:i/>
                <w:iCs/>
                <w:color w:val="auto"/>
              </w:rPr>
              <w:t>Annika Matson, ELA SA järelevalve spetsialist</w:t>
            </w:r>
          </w:p>
        </w:tc>
        <w:tc>
          <w:tcPr>
            <w:tcW w:w="6220" w:type="dxa"/>
          </w:tcPr>
          <w:p w14:paraId="5F8956BD" w14:textId="77777777" w:rsidR="00B32725" w:rsidRPr="00765B3F" w:rsidRDefault="00B32725" w:rsidP="00B32725">
            <w:pPr>
              <w:rPr>
                <w:rFonts w:ascii="Times New Roman" w:hAnsi="Times New Roman" w:cs="Times New Roman"/>
                <w:b/>
                <w:sz w:val="24"/>
                <w:szCs w:val="24"/>
                <w:u w:val="single"/>
                <w:lang w:val="et-EE"/>
              </w:rPr>
            </w:pPr>
            <w:r w:rsidRPr="00765B3F">
              <w:rPr>
                <w:rFonts w:ascii="Times New Roman" w:hAnsi="Times New Roman" w:cs="Times New Roman"/>
                <w:b/>
                <w:sz w:val="24"/>
                <w:szCs w:val="24"/>
                <w:u w:val="single"/>
                <w:lang w:val="et-EE"/>
              </w:rPr>
              <w:t>Otsus:</w:t>
            </w:r>
          </w:p>
          <w:p w14:paraId="531E4DBD" w14:textId="46AB756D" w:rsidR="00E24325" w:rsidRPr="00765B3F" w:rsidRDefault="00765B3F" w:rsidP="00765B3F">
            <w:pPr>
              <w:jc w:val="both"/>
              <w:rPr>
                <w:rFonts w:ascii="Times New Roman" w:hAnsi="Times New Roman" w:cs="Times New Roman"/>
                <w:b/>
                <w:sz w:val="24"/>
                <w:szCs w:val="24"/>
                <w:lang w:val="et-EE"/>
              </w:rPr>
            </w:pPr>
            <w:r w:rsidRPr="00765B3F">
              <w:rPr>
                <w:rFonts w:ascii="Times New Roman" w:hAnsi="Times New Roman" w:cs="Times New Roman"/>
                <w:bCs/>
                <w:sz w:val="24"/>
                <w:szCs w:val="24"/>
                <w:lang w:val="et-EE"/>
              </w:rPr>
              <w:t xml:space="preserve">Projekti koostamisel taotleda ELA SA halduselt (AS Connecto Eesti) projekteerimise tehnilised tingimused ning projekti valmides kooskõlastada see ELA SA haldusega </w:t>
            </w:r>
          </w:p>
        </w:tc>
      </w:tr>
      <w:tr w:rsidR="00B32725" w:rsidRPr="00B97730" w14:paraId="46679284" w14:textId="77777777" w:rsidTr="007F7AA1">
        <w:tc>
          <w:tcPr>
            <w:tcW w:w="576" w:type="dxa"/>
          </w:tcPr>
          <w:p w14:paraId="49A874B2" w14:textId="67121395" w:rsidR="00B32725" w:rsidRPr="00B97730" w:rsidRDefault="00101AA6" w:rsidP="00B32725">
            <w:pPr>
              <w:rPr>
                <w:rFonts w:ascii="Times New Roman" w:hAnsi="Times New Roman" w:cs="Times New Roman"/>
                <w:sz w:val="24"/>
                <w:szCs w:val="24"/>
                <w:lang w:val="et-EE"/>
              </w:rPr>
            </w:pPr>
            <w:r>
              <w:rPr>
                <w:rFonts w:ascii="Times New Roman" w:hAnsi="Times New Roman" w:cs="Times New Roman"/>
                <w:sz w:val="24"/>
                <w:szCs w:val="24"/>
                <w:lang w:val="et-EE"/>
              </w:rPr>
              <w:t>7</w:t>
            </w:r>
          </w:p>
        </w:tc>
        <w:tc>
          <w:tcPr>
            <w:tcW w:w="3336" w:type="dxa"/>
          </w:tcPr>
          <w:p w14:paraId="5E91C015" w14:textId="0075C924" w:rsidR="00B32725" w:rsidRPr="00B97730" w:rsidRDefault="00B32725" w:rsidP="00B32725">
            <w:pPr>
              <w:rPr>
                <w:rFonts w:ascii="Times New Roman" w:hAnsi="Times New Roman" w:cs="Times New Roman"/>
                <w:sz w:val="24"/>
                <w:szCs w:val="24"/>
                <w:lang w:val="et-EE"/>
              </w:rPr>
            </w:pPr>
            <w:r w:rsidRPr="00B97730">
              <w:rPr>
                <w:rFonts w:ascii="Times New Roman" w:hAnsi="Times New Roman" w:cs="Times New Roman"/>
                <w:sz w:val="24"/>
                <w:szCs w:val="24"/>
                <w:lang w:val="et-EE"/>
              </w:rPr>
              <w:t>Telia Eesti AS</w:t>
            </w:r>
          </w:p>
        </w:tc>
        <w:tc>
          <w:tcPr>
            <w:tcW w:w="10984" w:type="dxa"/>
          </w:tcPr>
          <w:p w14:paraId="1882C34B" w14:textId="0DAA2CEB" w:rsidR="00B32725" w:rsidRPr="00B97730" w:rsidRDefault="00B32725" w:rsidP="00B32725">
            <w:pPr>
              <w:pStyle w:val="Default"/>
              <w:jc w:val="both"/>
              <w:rPr>
                <w:color w:val="auto"/>
              </w:rPr>
            </w:pPr>
            <w:r w:rsidRPr="00B97730">
              <w:rPr>
                <w:color w:val="auto"/>
              </w:rPr>
              <w:t xml:space="preserve">13.05.2021 e-kiri: „Palume riigitee 4 Tallinn-Pärnu-Ikla (E67) km 62,0-78,5 Päädeva-Konuvere teelõigul projekteerimiseks taotleda Telialt tehnilised tingimused lingilt </w:t>
            </w:r>
            <w:hyperlink r:id="rId10" w:history="1">
              <w:r w:rsidRPr="00B97730">
                <w:rPr>
                  <w:rStyle w:val="Hperlink"/>
                </w:rPr>
                <w:t>https://www.telia.ee/partnerile/ehitajale-arendajale/tehnilised-tingimused/</w:t>
              </w:r>
            </w:hyperlink>
            <w:r w:rsidRPr="00B97730">
              <w:rPr>
                <w:color w:val="auto"/>
              </w:rPr>
              <w:t xml:space="preserve">.“ </w:t>
            </w:r>
            <w:r w:rsidRPr="00B97730">
              <w:rPr>
                <w:i/>
                <w:iCs/>
                <w:color w:val="auto"/>
              </w:rPr>
              <w:t>Eva-Maria Viidik, dokumendihaldur</w:t>
            </w:r>
          </w:p>
        </w:tc>
        <w:tc>
          <w:tcPr>
            <w:tcW w:w="6220" w:type="dxa"/>
          </w:tcPr>
          <w:p w14:paraId="098A82B8" w14:textId="77777777" w:rsidR="00B32725" w:rsidRDefault="00B32725" w:rsidP="00B32725">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t>Otsus:</w:t>
            </w:r>
          </w:p>
          <w:p w14:paraId="6B8AC9AB" w14:textId="04996B6F" w:rsidR="00E24325" w:rsidRPr="007273A8" w:rsidRDefault="00765B3F" w:rsidP="003C3949">
            <w:pPr>
              <w:jc w:val="both"/>
              <w:rPr>
                <w:rFonts w:ascii="Times New Roman" w:hAnsi="Times New Roman" w:cs="Times New Roman"/>
                <w:b/>
                <w:sz w:val="24"/>
                <w:szCs w:val="24"/>
                <w:lang w:val="et-EE"/>
              </w:rPr>
            </w:pPr>
            <w:r w:rsidRPr="003C3949">
              <w:rPr>
                <w:rFonts w:ascii="Times New Roman" w:hAnsi="Times New Roman" w:cs="Times New Roman"/>
                <w:bCs/>
                <w:sz w:val="24"/>
                <w:szCs w:val="24"/>
              </w:rPr>
              <w:t>Projekti koostamisel taotleda Telia</w:t>
            </w:r>
            <w:r w:rsidR="003C3949" w:rsidRPr="003C3949">
              <w:rPr>
                <w:rFonts w:ascii="Times New Roman" w:hAnsi="Times New Roman" w:cs="Times New Roman"/>
                <w:bCs/>
                <w:sz w:val="24"/>
                <w:szCs w:val="24"/>
              </w:rPr>
              <w:t xml:space="preserve"> Eesti AS-</w:t>
            </w:r>
            <w:r w:rsidRPr="003C3949">
              <w:rPr>
                <w:rFonts w:ascii="Times New Roman" w:hAnsi="Times New Roman" w:cs="Times New Roman"/>
                <w:bCs/>
                <w:sz w:val="24"/>
                <w:szCs w:val="24"/>
              </w:rPr>
              <w:t xml:space="preserve">lt tehnilised tingimused lingilt </w:t>
            </w:r>
            <w:hyperlink r:id="rId11" w:history="1">
              <w:r w:rsidRPr="003C3949">
                <w:rPr>
                  <w:rStyle w:val="Hperlink"/>
                  <w:rFonts w:ascii="Times New Roman" w:hAnsi="Times New Roman" w:cs="Times New Roman"/>
                  <w:bCs/>
                  <w:sz w:val="24"/>
                  <w:szCs w:val="24"/>
                </w:rPr>
                <w:t>https://www.telia.ee/partnerile/ehitajale-arendajale/tehnilised-tingimused/</w:t>
              </w:r>
            </w:hyperlink>
            <w:r w:rsidRPr="003C3949">
              <w:rPr>
                <w:rFonts w:ascii="Times New Roman" w:hAnsi="Times New Roman" w:cs="Times New Roman"/>
                <w:bCs/>
                <w:sz w:val="24"/>
                <w:szCs w:val="24"/>
              </w:rPr>
              <w:t>.</w:t>
            </w:r>
          </w:p>
        </w:tc>
      </w:tr>
      <w:tr w:rsidR="00121EBF" w:rsidRPr="00B97730" w14:paraId="56C777C5" w14:textId="77777777" w:rsidTr="007F7AA1">
        <w:tc>
          <w:tcPr>
            <w:tcW w:w="576" w:type="dxa"/>
          </w:tcPr>
          <w:p w14:paraId="4C799A75" w14:textId="27AD5CE8" w:rsidR="00121EBF" w:rsidRPr="00B97730" w:rsidRDefault="00101AA6" w:rsidP="00B32725">
            <w:pPr>
              <w:rPr>
                <w:rFonts w:ascii="Times New Roman" w:hAnsi="Times New Roman" w:cs="Times New Roman"/>
                <w:sz w:val="24"/>
                <w:szCs w:val="24"/>
                <w:lang w:val="et-EE"/>
              </w:rPr>
            </w:pPr>
            <w:r>
              <w:rPr>
                <w:rFonts w:ascii="Times New Roman" w:hAnsi="Times New Roman" w:cs="Times New Roman"/>
                <w:sz w:val="24"/>
                <w:szCs w:val="24"/>
                <w:lang w:val="et-EE"/>
              </w:rPr>
              <w:t>8</w:t>
            </w:r>
          </w:p>
        </w:tc>
        <w:tc>
          <w:tcPr>
            <w:tcW w:w="3336" w:type="dxa"/>
          </w:tcPr>
          <w:p w14:paraId="70275CBB" w14:textId="464ED518" w:rsidR="00121EBF" w:rsidRPr="00B97730" w:rsidRDefault="00121EBF" w:rsidP="00B32725">
            <w:pPr>
              <w:rPr>
                <w:rFonts w:ascii="Times New Roman" w:hAnsi="Times New Roman" w:cs="Times New Roman"/>
                <w:sz w:val="24"/>
                <w:szCs w:val="24"/>
                <w:lang w:val="et-EE"/>
              </w:rPr>
            </w:pPr>
            <w:r>
              <w:rPr>
                <w:rFonts w:ascii="Times New Roman" w:hAnsi="Times New Roman" w:cs="Times New Roman"/>
                <w:sz w:val="24"/>
                <w:szCs w:val="24"/>
                <w:lang w:val="et-EE"/>
              </w:rPr>
              <w:t>Elering AS</w:t>
            </w:r>
          </w:p>
        </w:tc>
        <w:tc>
          <w:tcPr>
            <w:tcW w:w="10984" w:type="dxa"/>
          </w:tcPr>
          <w:p w14:paraId="311D7728" w14:textId="5951D2F5" w:rsidR="00121EBF" w:rsidRPr="00B97730" w:rsidRDefault="00121EBF" w:rsidP="00121EBF">
            <w:pPr>
              <w:pStyle w:val="Default"/>
              <w:jc w:val="center"/>
              <w:rPr>
                <w:color w:val="auto"/>
              </w:rPr>
            </w:pPr>
            <w:r>
              <w:rPr>
                <w:color w:val="auto"/>
              </w:rPr>
              <w:t>-</w:t>
            </w:r>
          </w:p>
        </w:tc>
        <w:tc>
          <w:tcPr>
            <w:tcW w:w="6220" w:type="dxa"/>
          </w:tcPr>
          <w:p w14:paraId="676F0AF7" w14:textId="77777777" w:rsidR="00121EBF" w:rsidRPr="00B97730" w:rsidRDefault="00121EBF" w:rsidP="00121EBF">
            <w:pPr>
              <w:rPr>
                <w:rFonts w:ascii="Times New Roman" w:hAnsi="Times New Roman" w:cs="Times New Roman"/>
                <w:b/>
                <w:sz w:val="24"/>
                <w:szCs w:val="24"/>
                <w:u w:val="single"/>
                <w:lang w:val="et-EE"/>
              </w:rPr>
            </w:pPr>
            <w:r w:rsidRPr="00B97730">
              <w:rPr>
                <w:rFonts w:ascii="Times New Roman" w:hAnsi="Times New Roman" w:cs="Times New Roman"/>
                <w:b/>
                <w:sz w:val="24"/>
                <w:szCs w:val="24"/>
                <w:u w:val="single"/>
                <w:lang w:val="et-EE"/>
              </w:rPr>
              <w:t>Otsus:</w:t>
            </w:r>
          </w:p>
          <w:p w14:paraId="527111DF" w14:textId="2A049C45" w:rsidR="00121EBF" w:rsidRPr="00B97730" w:rsidRDefault="00121EBF" w:rsidP="003C3949">
            <w:pPr>
              <w:jc w:val="both"/>
              <w:rPr>
                <w:rFonts w:ascii="Times New Roman" w:hAnsi="Times New Roman" w:cs="Times New Roman"/>
                <w:b/>
                <w:sz w:val="24"/>
                <w:szCs w:val="24"/>
                <w:u w:val="single"/>
                <w:lang w:val="et-EE"/>
              </w:rPr>
            </w:pPr>
            <w:r w:rsidRPr="00B97730">
              <w:rPr>
                <w:rFonts w:ascii="Times New Roman" w:hAnsi="Times New Roman" w:cs="Times New Roman"/>
                <w:sz w:val="24"/>
                <w:szCs w:val="24"/>
                <w:lang w:val="et-EE"/>
              </w:rPr>
              <w:t>Pädev asutus eeldab</w:t>
            </w:r>
            <w:r w:rsidRPr="00B97730">
              <w:rPr>
                <w:lang w:val="et-EE"/>
              </w:rPr>
              <w:t xml:space="preserve"> </w:t>
            </w:r>
            <w:r w:rsidRPr="00B97730">
              <w:rPr>
                <w:rFonts w:ascii="Times New Roman" w:hAnsi="Times New Roman" w:cs="Times New Roman"/>
                <w:sz w:val="24"/>
                <w:szCs w:val="24"/>
                <w:lang w:val="et-EE"/>
              </w:rPr>
              <w:t>EhS § 31 lg 6 alusel, et arvamuse avaldaja ei soovinud projekteerimistingimuste osas arvamust avaldada.</w:t>
            </w:r>
          </w:p>
        </w:tc>
      </w:tr>
      <w:tr w:rsidR="00101AA6" w:rsidRPr="00B97730" w14:paraId="615C36B1" w14:textId="77777777" w:rsidTr="007F7AA1">
        <w:tc>
          <w:tcPr>
            <w:tcW w:w="576" w:type="dxa"/>
          </w:tcPr>
          <w:p w14:paraId="2B85F8AA" w14:textId="29AB1B10" w:rsidR="00101AA6" w:rsidRPr="00B97730" w:rsidRDefault="00101AA6" w:rsidP="00101AA6">
            <w:pPr>
              <w:rPr>
                <w:rFonts w:ascii="Times New Roman" w:hAnsi="Times New Roman" w:cs="Times New Roman"/>
                <w:sz w:val="24"/>
                <w:szCs w:val="24"/>
                <w:lang w:val="et-EE"/>
              </w:rPr>
            </w:pPr>
            <w:r>
              <w:rPr>
                <w:rFonts w:ascii="Times New Roman" w:hAnsi="Times New Roman" w:cs="Times New Roman"/>
                <w:sz w:val="24"/>
                <w:szCs w:val="24"/>
                <w:lang w:val="et-EE"/>
              </w:rPr>
              <w:t>9</w:t>
            </w:r>
          </w:p>
        </w:tc>
        <w:tc>
          <w:tcPr>
            <w:tcW w:w="3336" w:type="dxa"/>
          </w:tcPr>
          <w:p w14:paraId="6C187AAD" w14:textId="77777777" w:rsidR="00101AA6" w:rsidRDefault="00101AA6" w:rsidP="00101AA6">
            <w:pPr>
              <w:rPr>
                <w:rFonts w:ascii="Times New Roman" w:hAnsi="Times New Roman" w:cs="Times New Roman"/>
                <w:sz w:val="24"/>
                <w:szCs w:val="24"/>
                <w:lang w:val="et-EE"/>
              </w:rPr>
            </w:pPr>
            <w:r>
              <w:rPr>
                <w:rFonts w:ascii="Times New Roman" w:hAnsi="Times New Roman" w:cs="Times New Roman"/>
                <w:sz w:val="24"/>
                <w:szCs w:val="24"/>
                <w:lang w:val="et-EE"/>
              </w:rPr>
              <w:t>Riigimetsa Majandamise Keskus</w:t>
            </w:r>
          </w:p>
          <w:p w14:paraId="34FB7ADF" w14:textId="77777777" w:rsidR="00101AA6" w:rsidRDefault="00101AA6" w:rsidP="00101AA6">
            <w:pPr>
              <w:rPr>
                <w:rFonts w:ascii="Times New Roman" w:hAnsi="Times New Roman" w:cs="Times New Roman"/>
                <w:sz w:val="24"/>
                <w:szCs w:val="24"/>
                <w:lang w:val="et-EE"/>
              </w:rPr>
            </w:pPr>
          </w:p>
          <w:p w14:paraId="4DA1690C" w14:textId="022733D1" w:rsidR="00101AA6" w:rsidRPr="00B97730" w:rsidRDefault="00101AA6" w:rsidP="00101AA6">
            <w:pPr>
              <w:rPr>
                <w:rFonts w:ascii="Times New Roman" w:hAnsi="Times New Roman" w:cs="Times New Roman"/>
                <w:sz w:val="24"/>
                <w:szCs w:val="24"/>
                <w:lang w:val="et-EE"/>
              </w:rPr>
            </w:pPr>
          </w:p>
        </w:tc>
        <w:tc>
          <w:tcPr>
            <w:tcW w:w="10984" w:type="dxa"/>
          </w:tcPr>
          <w:p w14:paraId="5A5B001E" w14:textId="4AC35B06" w:rsidR="00101AA6" w:rsidRPr="00614AD5" w:rsidRDefault="00101AA6" w:rsidP="00101AA6">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Kirja </w:t>
            </w:r>
            <w:r w:rsidRPr="00614AD5">
              <w:rPr>
                <w:rFonts w:ascii="Times New Roman" w:hAnsi="Times New Roman" w:cs="Times New Roman"/>
                <w:sz w:val="24"/>
                <w:szCs w:val="24"/>
                <w:lang w:val="et-EE"/>
              </w:rPr>
              <w:t>24.05.2021 nr 3-1.1/3135</w:t>
            </w:r>
            <w:r>
              <w:rPr>
                <w:rFonts w:ascii="Times New Roman" w:hAnsi="Times New Roman" w:cs="Times New Roman"/>
                <w:sz w:val="24"/>
                <w:szCs w:val="24"/>
                <w:lang w:val="et-EE"/>
              </w:rPr>
              <w:t xml:space="preserve"> väljavõte: „</w:t>
            </w:r>
            <w:r w:rsidRPr="00614AD5">
              <w:rPr>
                <w:rFonts w:ascii="Times New Roman" w:hAnsi="Times New Roman" w:cs="Times New Roman"/>
                <w:sz w:val="24"/>
                <w:szCs w:val="24"/>
                <w:lang w:val="et-EE"/>
              </w:rPr>
              <w:t xml:space="preserve">Esitame järgmised tingimused Päädeva-Konuvere lõigul riigiteega ristuvate, ümbersuunatavate või RMK hallatavate ja metsamajandamiseks kasutatavate metsateede </w:t>
            </w:r>
            <w:r>
              <w:rPr>
                <w:rFonts w:ascii="Times New Roman" w:hAnsi="Times New Roman" w:cs="Times New Roman"/>
                <w:sz w:val="24"/>
                <w:szCs w:val="24"/>
                <w:lang w:val="et-EE"/>
              </w:rPr>
              <w:t>p</w:t>
            </w:r>
            <w:r w:rsidRPr="00614AD5">
              <w:rPr>
                <w:rFonts w:ascii="Times New Roman" w:hAnsi="Times New Roman" w:cs="Times New Roman"/>
                <w:sz w:val="24"/>
                <w:szCs w:val="24"/>
                <w:lang w:val="et-EE"/>
              </w:rPr>
              <w:t>rojekteerimiseks.</w:t>
            </w:r>
          </w:p>
          <w:p w14:paraId="70205FC7"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Üldise põhimõttena tuleb kõigile RMK maaüksustele tagada juurdepääs ja maha sõidud tuleb projekteerida 15 meetrise pöörderaadiusega. Tagatud peab olema pinnavee liikumine pikki teed ja risti teed.</w:t>
            </w:r>
          </w:p>
          <w:p w14:paraId="7B71FF8A" w14:textId="77777777" w:rsidR="00101AA6" w:rsidRDefault="00101AA6" w:rsidP="00101AA6">
            <w:pPr>
              <w:jc w:val="both"/>
              <w:rPr>
                <w:rFonts w:ascii="Times New Roman" w:hAnsi="Times New Roman" w:cs="Times New Roman"/>
                <w:sz w:val="24"/>
                <w:szCs w:val="24"/>
                <w:lang w:val="et-EE"/>
              </w:rPr>
            </w:pPr>
          </w:p>
          <w:p w14:paraId="2507502D" w14:textId="07CA6ADB"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Konkreetsed tingimused on järgmised.</w:t>
            </w:r>
          </w:p>
          <w:p w14:paraId="249BA3FE"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1. Orgita metsatee 5044007 - Tee ja lahendus ligipääsuks puudub täielikult eskiisilt. Projekteerida mahasõidukoht kogujateele K1.1, mahasõidu pikkus minimaalselt 20 meetrit, pöörderaadius 15 m.</w:t>
            </w:r>
          </w:p>
          <w:p w14:paraId="01EF125B"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2. Konnaveski tee 5040062 - Kavandatakse lahendus uue teena Rapla – Märjamaa teele (tugimaantee K1.0) projekteerida minimaalselt III järgu metsatee katend, katendi pealt laius 4,5 m, mahasõit pöörderaadiusega 15 m.</w:t>
            </w:r>
          </w:p>
          <w:p w14:paraId="4B9FE0AF"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3. Põlde tee 5041934 - Suubumine kogujateele. RMK projekteerimiseks tingimusi ei sea.</w:t>
            </w:r>
          </w:p>
          <w:p w14:paraId="4F7B792F"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4. Orgita paekarjääri tee 5040556 - Antud avalikku kasutusse. Pikendatakse põhja poolt Rapla – Märjamaa tee (tugimaantee K1.0) uude asukohta. Projekteerida mahasõit pöörderaadiusega 15 m.</w:t>
            </w:r>
          </w:p>
          <w:p w14:paraId="4EE4E839" w14:textId="77777777" w:rsidR="00101AA6" w:rsidRPr="00614AD5" w:rsidRDefault="00101AA6" w:rsidP="00101AA6">
            <w:pPr>
              <w:jc w:val="both"/>
              <w:rPr>
                <w:rFonts w:ascii="Times New Roman" w:hAnsi="Times New Roman" w:cs="Times New Roman"/>
                <w:sz w:val="24"/>
                <w:szCs w:val="24"/>
                <w:lang w:val="et-EE"/>
              </w:rPr>
            </w:pPr>
            <w:r w:rsidRPr="00614AD5">
              <w:rPr>
                <w:rFonts w:ascii="Times New Roman" w:hAnsi="Times New Roman" w:cs="Times New Roman"/>
                <w:sz w:val="24"/>
                <w:szCs w:val="24"/>
                <w:lang w:val="et-EE"/>
              </w:rPr>
              <w:t>5. Orgita paekarjääri tee 5040556 - Pikendatakse Orgita - Rassiotsa teeni 5040076 – projekteerida vähemalt III järgu metsatee, pealt laius 4,5 m, pöörderaadius 15 m.</w:t>
            </w:r>
          </w:p>
          <w:p w14:paraId="3EADBEFB"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6. Augu tee 5041944 - RMK projekteerimiseks tingimusi ei sea.</w:t>
            </w:r>
          </w:p>
          <w:p w14:paraId="2A8468B8"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7. Järta tee 5041914 - RMK projekteerimiseks tingimusi ei sea.</w:t>
            </w:r>
          </w:p>
          <w:p w14:paraId="34B223E6"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8. Järta majatee 5041985 - RMK projekteerimiseks tingimusi ei sea.</w:t>
            </w:r>
          </w:p>
          <w:p w14:paraId="31180C37"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9. Tehnoloogiline mahasõit katastriüksusele 50403:001:0500 – See on ainuke ligipääs metsa majandamiseks – rajada tänases asukohas, mahasõidu pikkus vähemalt 20 m, pöörderaadius 15 m.</w:t>
            </w:r>
          </w:p>
          <w:p w14:paraId="029975C6"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10. Männiku tee 5040555 - Säilitada mahasõit kogujateele K5.2.</w:t>
            </w:r>
          </w:p>
          <w:p w14:paraId="712835C5" w14:textId="77777777"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Märkus: teede omandid on eskiisjoonisel metsateede osas ebatäpsed.</w:t>
            </w:r>
          </w:p>
          <w:p w14:paraId="60B7D745" w14:textId="77777777" w:rsidR="00101AA6" w:rsidRDefault="00101AA6" w:rsidP="00101AA6">
            <w:pPr>
              <w:rPr>
                <w:rFonts w:ascii="Times New Roman" w:hAnsi="Times New Roman" w:cs="Times New Roman"/>
                <w:sz w:val="24"/>
                <w:szCs w:val="24"/>
                <w:lang w:val="et-EE"/>
              </w:rPr>
            </w:pPr>
          </w:p>
          <w:p w14:paraId="2EA3C772" w14:textId="649FC790" w:rsidR="00101AA6" w:rsidRPr="00614AD5"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Metsamaa raadamisest saadud puit kuulub RMK-le.</w:t>
            </w:r>
          </w:p>
          <w:p w14:paraId="4447E2A7" w14:textId="1C4568B3" w:rsidR="00101AA6" w:rsidRPr="00B97730" w:rsidRDefault="00101AA6" w:rsidP="00101AA6">
            <w:pPr>
              <w:rPr>
                <w:rFonts w:ascii="Times New Roman" w:hAnsi="Times New Roman" w:cs="Times New Roman"/>
                <w:sz w:val="24"/>
                <w:szCs w:val="24"/>
                <w:lang w:val="et-EE"/>
              </w:rPr>
            </w:pPr>
            <w:r w:rsidRPr="00614AD5">
              <w:rPr>
                <w:rFonts w:ascii="Times New Roman" w:hAnsi="Times New Roman" w:cs="Times New Roman"/>
                <w:sz w:val="24"/>
                <w:szCs w:val="24"/>
                <w:lang w:val="et-EE"/>
              </w:rPr>
              <w:t>Kasvavate puude raie vajadusel tuleb pöörduda RMK Edela regiooni poole, raieks vajaliku dokumentatsiooni vormistamiseks ja raietööde korraldamiseks, vähemalt kaks kuud enne ehitustöödega alustamist. Raadamise vajadusel käesoleva projekti raames tuleb saata avaldus koos raadamist vajava ala dwg. formaadis failiga (koordinaatide süsteem L-EST97) RMK Edela regioonile edela.regioon@rmk.ee raieks vajaliku dokumentatsiooni vormistamiseks ja raadamise lepingu sõlmimiseks. Raieala piirid peavad olema looduses tähistatud taotleja poolt.</w:t>
            </w:r>
            <w:r>
              <w:rPr>
                <w:rFonts w:ascii="Times New Roman" w:hAnsi="Times New Roman" w:cs="Times New Roman"/>
                <w:sz w:val="24"/>
                <w:szCs w:val="24"/>
                <w:lang w:val="et-EE"/>
              </w:rPr>
              <w:t xml:space="preserve">“ </w:t>
            </w:r>
            <w:r w:rsidRPr="00CC6750">
              <w:rPr>
                <w:rFonts w:ascii="Times New Roman" w:hAnsi="Times New Roman" w:cs="Times New Roman"/>
                <w:i/>
                <w:iCs/>
                <w:sz w:val="24"/>
                <w:szCs w:val="24"/>
                <w:lang w:val="et-EE"/>
              </w:rPr>
              <w:t>Margus Emberg, RMK Raplamaa metsaülem</w:t>
            </w:r>
          </w:p>
        </w:tc>
        <w:tc>
          <w:tcPr>
            <w:tcW w:w="6220" w:type="dxa"/>
          </w:tcPr>
          <w:p w14:paraId="3D8E26B1" w14:textId="77777777" w:rsidR="00101AA6" w:rsidRPr="007F6D92" w:rsidRDefault="00101AA6" w:rsidP="00101AA6">
            <w:pPr>
              <w:rPr>
                <w:rFonts w:ascii="Times New Roman" w:hAnsi="Times New Roman" w:cs="Times New Roman"/>
                <w:b/>
                <w:sz w:val="24"/>
                <w:szCs w:val="24"/>
                <w:u w:val="single"/>
                <w:lang w:val="et-EE"/>
              </w:rPr>
            </w:pPr>
            <w:r w:rsidRPr="007F6D92">
              <w:rPr>
                <w:rFonts w:ascii="Times New Roman" w:hAnsi="Times New Roman" w:cs="Times New Roman"/>
                <w:b/>
                <w:sz w:val="24"/>
                <w:szCs w:val="24"/>
                <w:u w:val="single"/>
                <w:lang w:val="et-EE"/>
              </w:rPr>
              <w:t xml:space="preserve">Otsus: </w:t>
            </w:r>
          </w:p>
          <w:p w14:paraId="2612D2E5" w14:textId="371F5B3A" w:rsidR="00101AA6" w:rsidRPr="00C019A2" w:rsidRDefault="00101AA6" w:rsidP="00101AA6">
            <w:pPr>
              <w:pStyle w:val="Loendilik"/>
              <w:numPr>
                <w:ilvl w:val="0"/>
                <w:numId w:val="35"/>
              </w:numPr>
              <w:jc w:val="both"/>
              <w:rPr>
                <w:rFonts w:ascii="Times New Roman" w:hAnsi="Times New Roman" w:cs="Times New Roman"/>
                <w:bCs/>
                <w:sz w:val="24"/>
                <w:szCs w:val="24"/>
                <w:lang w:val="et-EE"/>
              </w:rPr>
            </w:pPr>
            <w:r w:rsidRPr="00C019A2">
              <w:rPr>
                <w:rFonts w:ascii="Times New Roman" w:hAnsi="Times New Roman" w:cs="Times New Roman"/>
                <w:bCs/>
                <w:sz w:val="24"/>
                <w:szCs w:val="24"/>
                <w:lang w:val="et-EE"/>
              </w:rPr>
              <w:t>Projekti koostamisel arvestada ettepan</w:t>
            </w:r>
            <w:r>
              <w:rPr>
                <w:rFonts w:ascii="Times New Roman" w:hAnsi="Times New Roman" w:cs="Times New Roman"/>
                <w:bCs/>
                <w:sz w:val="24"/>
                <w:szCs w:val="24"/>
                <w:lang w:val="et-EE"/>
              </w:rPr>
              <w:t>e</w:t>
            </w:r>
            <w:r w:rsidRPr="00C019A2">
              <w:rPr>
                <w:rFonts w:ascii="Times New Roman" w:hAnsi="Times New Roman" w:cs="Times New Roman"/>
                <w:bCs/>
                <w:sz w:val="24"/>
                <w:szCs w:val="24"/>
                <w:lang w:val="et-EE"/>
              </w:rPr>
              <w:t>kutega alljärgnevalt:</w:t>
            </w:r>
          </w:p>
          <w:p w14:paraId="055794FF" w14:textId="1D3E1D37" w:rsidR="00101AA6" w:rsidRPr="007F6D92" w:rsidRDefault="008002A7" w:rsidP="00101AA6">
            <w:pPr>
              <w:pStyle w:val="Loendilik"/>
              <w:numPr>
                <w:ilvl w:val="1"/>
                <w:numId w:val="35"/>
              </w:numPr>
              <w:jc w:val="both"/>
              <w:rPr>
                <w:rFonts w:ascii="Times New Roman" w:hAnsi="Times New Roman" w:cs="Times New Roman"/>
                <w:bCs/>
                <w:sz w:val="24"/>
                <w:szCs w:val="24"/>
                <w:lang w:val="et-EE"/>
              </w:rPr>
            </w:pPr>
            <w:r>
              <w:rPr>
                <w:rFonts w:ascii="Times New Roman" w:hAnsi="Times New Roman" w:cs="Times New Roman"/>
                <w:bCs/>
                <w:sz w:val="24"/>
                <w:szCs w:val="24"/>
                <w:lang w:val="et-EE"/>
              </w:rPr>
              <w:t>K</w:t>
            </w:r>
            <w:r w:rsidR="00101AA6" w:rsidRPr="007F6D92">
              <w:rPr>
                <w:rFonts w:ascii="Times New Roman" w:hAnsi="Times New Roman" w:cs="Times New Roman"/>
                <w:bCs/>
                <w:sz w:val="24"/>
                <w:szCs w:val="24"/>
                <w:lang w:val="et-EE"/>
              </w:rPr>
              <w:t xml:space="preserve">ogujateelt K1.1 </w:t>
            </w:r>
            <w:r>
              <w:rPr>
                <w:rFonts w:ascii="Times New Roman" w:hAnsi="Times New Roman" w:cs="Times New Roman"/>
                <w:bCs/>
                <w:sz w:val="24"/>
                <w:szCs w:val="24"/>
                <w:lang w:val="et-EE"/>
              </w:rPr>
              <w:t>mahasõidu osas on otsustaja Transpordiamet</w:t>
            </w:r>
            <w:r w:rsidR="00101AA6" w:rsidRPr="007F6D92">
              <w:rPr>
                <w:rFonts w:ascii="Times New Roman" w:hAnsi="Times New Roman" w:cs="Times New Roman"/>
                <w:bCs/>
                <w:sz w:val="24"/>
                <w:szCs w:val="24"/>
                <w:lang w:val="et-EE"/>
              </w:rPr>
              <w:t>.</w:t>
            </w:r>
          </w:p>
          <w:p w14:paraId="344D2CB3" w14:textId="1ED20DD8" w:rsidR="00101AA6" w:rsidRPr="007F6D92" w:rsidRDefault="00101AA6" w:rsidP="00101AA6">
            <w:pPr>
              <w:pStyle w:val="Loendilik"/>
              <w:numPr>
                <w:ilvl w:val="1"/>
                <w:numId w:val="35"/>
              </w:numPr>
              <w:jc w:val="both"/>
              <w:rPr>
                <w:rFonts w:ascii="Times New Roman" w:hAnsi="Times New Roman" w:cs="Times New Roman"/>
                <w:bCs/>
                <w:sz w:val="24"/>
                <w:szCs w:val="24"/>
                <w:lang w:val="et-EE"/>
              </w:rPr>
            </w:pPr>
            <w:r w:rsidRPr="007F6D92">
              <w:rPr>
                <w:rFonts w:ascii="Times New Roman" w:hAnsi="Times New Roman" w:cs="Times New Roman"/>
                <w:bCs/>
                <w:sz w:val="24"/>
                <w:szCs w:val="24"/>
                <w:lang w:val="et-EE"/>
              </w:rPr>
              <w:t>Projekteerida Konnaveski tee 5040062 uuele lõigule minimaalselt III järgu metsatee katend laiusega 4,5 m, tugimaantee ristmikul kavandada pöörderaadius 15 m.</w:t>
            </w:r>
          </w:p>
          <w:p w14:paraId="3B49F1C7" w14:textId="56CCBBC4" w:rsidR="00101AA6" w:rsidRPr="007F6D92" w:rsidRDefault="00101AA6" w:rsidP="00101AA6">
            <w:pPr>
              <w:pStyle w:val="Loendilik"/>
              <w:numPr>
                <w:ilvl w:val="1"/>
                <w:numId w:val="35"/>
              </w:numPr>
              <w:jc w:val="both"/>
              <w:rPr>
                <w:rFonts w:ascii="Times New Roman" w:hAnsi="Times New Roman" w:cs="Times New Roman"/>
                <w:bCs/>
                <w:sz w:val="24"/>
                <w:szCs w:val="24"/>
                <w:lang w:val="et-EE"/>
              </w:rPr>
            </w:pPr>
            <w:r w:rsidRPr="007F6D92">
              <w:rPr>
                <w:rFonts w:ascii="Times New Roman" w:hAnsi="Times New Roman" w:cs="Times New Roman"/>
                <w:bCs/>
                <w:sz w:val="24"/>
                <w:szCs w:val="24"/>
                <w:lang w:val="et-EE"/>
              </w:rPr>
              <w:t xml:space="preserve">Orgita paekarjääri tee 5040556 </w:t>
            </w:r>
            <w:r>
              <w:rPr>
                <w:rFonts w:ascii="Times New Roman" w:hAnsi="Times New Roman" w:cs="Times New Roman"/>
                <w:bCs/>
                <w:sz w:val="24"/>
                <w:szCs w:val="24"/>
                <w:lang w:val="et-EE"/>
              </w:rPr>
              <w:t xml:space="preserve">pikendamisel ja </w:t>
            </w:r>
            <w:r w:rsidRPr="007F6D92">
              <w:rPr>
                <w:rFonts w:ascii="Times New Roman" w:hAnsi="Times New Roman" w:cs="Times New Roman"/>
                <w:bCs/>
                <w:sz w:val="24"/>
                <w:szCs w:val="24"/>
                <w:lang w:val="et-EE"/>
              </w:rPr>
              <w:t xml:space="preserve">ümberehitamisel </w:t>
            </w:r>
            <w:r w:rsidRPr="008A3149">
              <w:rPr>
                <w:rFonts w:ascii="Times New Roman" w:hAnsi="Times New Roman" w:cs="Times New Roman"/>
                <w:bCs/>
                <w:sz w:val="24"/>
                <w:szCs w:val="24"/>
                <w:lang w:val="et-EE"/>
              </w:rPr>
              <w:t>projekteerida vähemalt III järgu metsatee</w:t>
            </w:r>
            <w:r>
              <w:rPr>
                <w:rFonts w:ascii="Times New Roman" w:hAnsi="Times New Roman" w:cs="Times New Roman"/>
                <w:bCs/>
                <w:sz w:val="24"/>
                <w:szCs w:val="24"/>
                <w:lang w:val="et-EE"/>
              </w:rPr>
              <w:t xml:space="preserve"> katend</w:t>
            </w:r>
            <w:r w:rsidRPr="008A3149">
              <w:rPr>
                <w:rFonts w:ascii="Times New Roman" w:hAnsi="Times New Roman" w:cs="Times New Roman"/>
                <w:bCs/>
                <w:sz w:val="24"/>
                <w:szCs w:val="24"/>
                <w:lang w:val="et-EE"/>
              </w:rPr>
              <w:t>, pealt laius 4,5 m, pöörderaadius 15 m.</w:t>
            </w:r>
          </w:p>
          <w:p w14:paraId="0D1F654E" w14:textId="0345D465" w:rsidR="00101AA6" w:rsidRPr="00C019A2" w:rsidRDefault="008002A7" w:rsidP="00101AA6">
            <w:pPr>
              <w:pStyle w:val="Loendilik"/>
              <w:numPr>
                <w:ilvl w:val="1"/>
                <w:numId w:val="35"/>
              </w:numPr>
              <w:jc w:val="both"/>
              <w:rPr>
                <w:rFonts w:ascii="Times New Roman" w:hAnsi="Times New Roman" w:cs="Times New Roman"/>
                <w:bCs/>
                <w:sz w:val="24"/>
                <w:szCs w:val="24"/>
                <w:lang w:val="et-EE"/>
              </w:rPr>
            </w:pPr>
            <w:r>
              <w:rPr>
                <w:rFonts w:ascii="Times New Roman" w:hAnsi="Times New Roman" w:cs="Times New Roman"/>
                <w:bCs/>
                <w:sz w:val="24"/>
                <w:szCs w:val="24"/>
                <w:lang w:val="et-EE"/>
              </w:rPr>
              <w:t>K</w:t>
            </w:r>
            <w:r w:rsidR="00101AA6" w:rsidRPr="00C019A2">
              <w:rPr>
                <w:rFonts w:ascii="Times New Roman" w:hAnsi="Times New Roman" w:cs="Times New Roman"/>
                <w:bCs/>
                <w:sz w:val="24"/>
                <w:szCs w:val="24"/>
                <w:lang w:val="et-EE"/>
              </w:rPr>
              <w:t>ogujateel</w:t>
            </w:r>
            <w:r w:rsidR="00101AA6">
              <w:rPr>
                <w:rFonts w:ascii="Times New Roman" w:hAnsi="Times New Roman" w:cs="Times New Roman"/>
                <w:bCs/>
                <w:sz w:val="24"/>
                <w:szCs w:val="24"/>
                <w:lang w:val="et-EE"/>
              </w:rPr>
              <w:t>t</w:t>
            </w:r>
            <w:r w:rsidR="00101AA6" w:rsidRPr="00C019A2">
              <w:rPr>
                <w:rFonts w:ascii="Times New Roman" w:hAnsi="Times New Roman" w:cs="Times New Roman"/>
                <w:bCs/>
                <w:sz w:val="24"/>
                <w:szCs w:val="24"/>
                <w:lang w:val="et-EE"/>
              </w:rPr>
              <w:t xml:space="preserve"> K5.2 mahasõi</w:t>
            </w:r>
            <w:r>
              <w:rPr>
                <w:rFonts w:ascii="Times New Roman" w:hAnsi="Times New Roman" w:cs="Times New Roman"/>
                <w:bCs/>
                <w:sz w:val="24"/>
                <w:szCs w:val="24"/>
                <w:lang w:val="et-EE"/>
              </w:rPr>
              <w:t>du osas on otsustaja Transpordiamet</w:t>
            </w:r>
            <w:r w:rsidR="00101AA6" w:rsidRPr="00C019A2">
              <w:rPr>
                <w:rFonts w:ascii="Times New Roman" w:hAnsi="Times New Roman" w:cs="Times New Roman"/>
                <w:bCs/>
                <w:sz w:val="24"/>
                <w:szCs w:val="24"/>
                <w:lang w:val="et-EE"/>
              </w:rPr>
              <w:t>.</w:t>
            </w:r>
          </w:p>
          <w:p w14:paraId="0352A393" w14:textId="56ABE297" w:rsidR="002B7C57" w:rsidRDefault="008002A7" w:rsidP="00101AA6">
            <w:pPr>
              <w:pStyle w:val="Loendilik"/>
              <w:numPr>
                <w:ilvl w:val="1"/>
                <w:numId w:val="35"/>
              </w:num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Põhimaanteelt 4 mahasõidu rajamise osas on  otsustaja Transpordiamet. </w:t>
            </w:r>
          </w:p>
          <w:p w14:paraId="4EDF3543" w14:textId="6056F71B" w:rsidR="00101AA6" w:rsidRDefault="00101AA6" w:rsidP="00101AA6">
            <w:pPr>
              <w:pStyle w:val="Loendilik"/>
              <w:numPr>
                <w:ilvl w:val="1"/>
                <w:numId w:val="35"/>
              </w:numPr>
              <w:jc w:val="both"/>
              <w:rPr>
                <w:rFonts w:ascii="Times New Roman" w:hAnsi="Times New Roman" w:cs="Times New Roman"/>
                <w:bCs/>
                <w:sz w:val="24"/>
                <w:szCs w:val="24"/>
                <w:lang w:val="et-EE"/>
              </w:rPr>
            </w:pPr>
            <w:r w:rsidRPr="00C019A2">
              <w:rPr>
                <w:rFonts w:ascii="Times New Roman" w:hAnsi="Times New Roman" w:cs="Times New Roman"/>
                <w:bCs/>
                <w:sz w:val="24"/>
                <w:szCs w:val="24"/>
                <w:lang w:val="et-EE"/>
              </w:rPr>
              <w:t>Täpsustada teede omand metsateede osas.</w:t>
            </w:r>
          </w:p>
          <w:p w14:paraId="14CEECB9" w14:textId="390D1B37" w:rsidR="00101AA6" w:rsidRPr="00C019A2" w:rsidRDefault="00101AA6" w:rsidP="002B7C57">
            <w:pPr>
              <w:pStyle w:val="Loendilik"/>
              <w:numPr>
                <w:ilvl w:val="1"/>
                <w:numId w:val="35"/>
              </w:numPr>
              <w:jc w:val="both"/>
              <w:rPr>
                <w:rFonts w:ascii="Times New Roman" w:hAnsi="Times New Roman" w:cs="Times New Roman"/>
                <w:bCs/>
                <w:sz w:val="24"/>
                <w:szCs w:val="24"/>
                <w:lang w:val="et-EE"/>
              </w:rPr>
            </w:pPr>
            <w:r w:rsidRPr="00C019A2">
              <w:rPr>
                <w:rFonts w:ascii="Times New Roman" w:hAnsi="Times New Roman" w:cs="Times New Roman"/>
                <w:bCs/>
                <w:sz w:val="24"/>
                <w:szCs w:val="24"/>
                <w:lang w:val="et-EE"/>
              </w:rPr>
              <w:t>Projekti seletavas osas käsitleda, et metsamaa raadamisest saadud puit kuulub RMK-le.</w:t>
            </w:r>
            <w:r>
              <w:rPr>
                <w:rFonts w:ascii="Times New Roman" w:hAnsi="Times New Roman" w:cs="Times New Roman"/>
                <w:bCs/>
                <w:sz w:val="24"/>
                <w:szCs w:val="24"/>
                <w:lang w:val="et-EE"/>
              </w:rPr>
              <w:t xml:space="preserve"> </w:t>
            </w:r>
            <w:r w:rsidRPr="00C019A2">
              <w:rPr>
                <w:rFonts w:ascii="Times New Roman" w:hAnsi="Times New Roman" w:cs="Times New Roman"/>
                <w:bCs/>
                <w:sz w:val="24"/>
                <w:szCs w:val="24"/>
                <w:lang w:val="et-EE"/>
              </w:rPr>
              <w:t>Kasvavate puude raie vajadusel tuleb pöörduda RMK Edela regiooni poole, raieks vajaliku dokumentatsiooni vormistamiseks ja raietööde korraldamiseks, vähemalt kaks kuud enne ehitustöödega alustamist. Raadamise vajadusel käesoleva projekti raames tuleb saata avaldus koos raadamist vajava ala dwg. formaadis failiga (koordinaatide süsteem L-EST97) RMK Edela regioonile edela.regioon@rmk.ee raieks vajaliku dokumentatsiooni vormistamiseks ja raadamise lepingu sõlmimiseks. Raieala piirid peavad olema looduses tähistatud taotleja poolt.</w:t>
            </w:r>
          </w:p>
        </w:tc>
      </w:tr>
    </w:tbl>
    <w:p w14:paraId="3A4E06D0" w14:textId="77777777" w:rsidR="00A36A69" w:rsidRDefault="00A36A69" w:rsidP="00A36A69">
      <w:pPr>
        <w:pStyle w:val="Loendilik"/>
        <w:ind w:left="360"/>
        <w:rPr>
          <w:rFonts w:ascii="Times New Roman" w:hAnsi="Times New Roman" w:cs="Times New Roman"/>
          <w:b/>
          <w:sz w:val="24"/>
          <w:szCs w:val="24"/>
          <w:lang w:val="et-EE"/>
        </w:rPr>
      </w:pPr>
    </w:p>
    <w:p w14:paraId="5E682B9C" w14:textId="77777777" w:rsidR="00B10580" w:rsidRPr="0091177B" w:rsidRDefault="00B10580" w:rsidP="00385F7E">
      <w:pPr>
        <w:pStyle w:val="Loendilik"/>
        <w:numPr>
          <w:ilvl w:val="1"/>
          <w:numId w:val="1"/>
        </w:numPr>
        <w:rPr>
          <w:rFonts w:ascii="Times New Roman" w:hAnsi="Times New Roman" w:cs="Times New Roman"/>
          <w:b/>
          <w:sz w:val="24"/>
          <w:szCs w:val="24"/>
          <w:lang w:val="et-EE"/>
        </w:rPr>
      </w:pPr>
      <w:r w:rsidRPr="0091177B">
        <w:rPr>
          <w:rFonts w:ascii="Times New Roman" w:hAnsi="Times New Roman" w:cs="Times New Roman"/>
          <w:b/>
          <w:sz w:val="24"/>
          <w:szCs w:val="24"/>
          <w:lang w:val="et-EE"/>
        </w:rPr>
        <w:lastRenderedPageBreak/>
        <w:t>Piirnevate kinnisasjade omanikud</w:t>
      </w:r>
    </w:p>
    <w:tbl>
      <w:tblPr>
        <w:tblStyle w:val="Kontuurtabel"/>
        <w:tblW w:w="4863" w:type="pct"/>
        <w:tblLook w:val="04A0" w:firstRow="1" w:lastRow="0" w:firstColumn="1" w:lastColumn="0" w:noHBand="0" w:noVBand="1"/>
      </w:tblPr>
      <w:tblGrid>
        <w:gridCol w:w="1644"/>
        <w:gridCol w:w="1791"/>
        <w:gridCol w:w="11383"/>
        <w:gridCol w:w="5575"/>
      </w:tblGrid>
      <w:tr w:rsidR="004D2395" w:rsidRPr="0091177B" w14:paraId="770A012A" w14:textId="77777777" w:rsidTr="004D2395">
        <w:tc>
          <w:tcPr>
            <w:tcW w:w="403" w:type="pct"/>
          </w:tcPr>
          <w:p w14:paraId="594C9763" w14:textId="29F48B4E" w:rsidR="004D2395" w:rsidRPr="0091177B" w:rsidRDefault="004D2395" w:rsidP="00B10580">
            <w:pPr>
              <w:rPr>
                <w:rFonts w:ascii="Times New Roman" w:hAnsi="Times New Roman" w:cs="Times New Roman"/>
                <w:b/>
                <w:sz w:val="24"/>
                <w:szCs w:val="24"/>
                <w:lang w:val="et-EE"/>
              </w:rPr>
            </w:pPr>
            <w:r w:rsidRPr="00D0009F">
              <w:rPr>
                <w:rFonts w:ascii="Times New Roman" w:hAnsi="Times New Roman" w:cs="Times New Roman"/>
                <w:b/>
                <w:sz w:val="24"/>
                <w:szCs w:val="24"/>
                <w:lang w:val="et-EE"/>
              </w:rPr>
              <w:t>Kinnisasja nimi</w:t>
            </w:r>
          </w:p>
        </w:tc>
        <w:tc>
          <w:tcPr>
            <w:tcW w:w="439" w:type="pct"/>
          </w:tcPr>
          <w:p w14:paraId="73D5EF1D" w14:textId="4C0F94AE" w:rsidR="004D2395" w:rsidRPr="0091177B" w:rsidRDefault="004D2395" w:rsidP="00B10580">
            <w:pPr>
              <w:rPr>
                <w:rFonts w:ascii="Times New Roman" w:hAnsi="Times New Roman" w:cs="Times New Roman"/>
                <w:b/>
                <w:sz w:val="24"/>
                <w:szCs w:val="24"/>
                <w:lang w:val="et-EE"/>
              </w:rPr>
            </w:pPr>
            <w:r>
              <w:rPr>
                <w:rFonts w:ascii="Times New Roman" w:hAnsi="Times New Roman" w:cs="Times New Roman"/>
                <w:b/>
                <w:sz w:val="24"/>
                <w:szCs w:val="24"/>
                <w:lang w:val="et-EE"/>
              </w:rPr>
              <w:t>K</w:t>
            </w:r>
            <w:r w:rsidRPr="0091177B">
              <w:rPr>
                <w:rFonts w:ascii="Times New Roman" w:hAnsi="Times New Roman" w:cs="Times New Roman"/>
                <w:b/>
                <w:sz w:val="24"/>
                <w:szCs w:val="24"/>
                <w:lang w:val="et-EE"/>
              </w:rPr>
              <w:t>atastriüksuse tunnus</w:t>
            </w:r>
          </w:p>
        </w:tc>
        <w:tc>
          <w:tcPr>
            <w:tcW w:w="2791" w:type="pct"/>
          </w:tcPr>
          <w:p w14:paraId="71431F85" w14:textId="77777777" w:rsidR="004D2395" w:rsidRPr="0091177B" w:rsidRDefault="004D2395" w:rsidP="00B10580">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sisu</w:t>
            </w:r>
          </w:p>
        </w:tc>
        <w:tc>
          <w:tcPr>
            <w:tcW w:w="1367" w:type="pct"/>
          </w:tcPr>
          <w:p w14:paraId="371D386A" w14:textId="77777777" w:rsidR="004D2395" w:rsidRPr="0091177B" w:rsidRDefault="004D2395" w:rsidP="00B10580">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arvamuse osas</w:t>
            </w:r>
          </w:p>
        </w:tc>
      </w:tr>
      <w:tr w:rsidR="00B32725" w:rsidRPr="0091177B" w14:paraId="03712EAE" w14:textId="77777777" w:rsidTr="004D2395">
        <w:tc>
          <w:tcPr>
            <w:tcW w:w="403" w:type="pct"/>
          </w:tcPr>
          <w:p w14:paraId="5312250E" w14:textId="77777777" w:rsidR="00B32725" w:rsidRPr="0018585F" w:rsidRDefault="00B32725" w:rsidP="00B32725">
            <w:pPr>
              <w:rPr>
                <w:rFonts w:ascii="Times New Roman" w:hAnsi="Times New Roman" w:cs="Times New Roman"/>
                <w:sz w:val="24"/>
                <w:szCs w:val="24"/>
                <w:lang w:val="et-EE"/>
              </w:rPr>
            </w:pPr>
            <w:r w:rsidRPr="0018585F">
              <w:rPr>
                <w:rFonts w:ascii="Times New Roman" w:hAnsi="Times New Roman" w:cs="Times New Roman"/>
                <w:sz w:val="24"/>
                <w:szCs w:val="24"/>
                <w:lang w:val="et-EE"/>
              </w:rPr>
              <w:t>Tominga</w:t>
            </w:r>
          </w:p>
          <w:p w14:paraId="7EEBE0D3" w14:textId="41B221BC" w:rsidR="00B32725" w:rsidRPr="0018585F" w:rsidRDefault="00B32725" w:rsidP="00B32725">
            <w:pPr>
              <w:rPr>
                <w:rFonts w:ascii="Times New Roman" w:hAnsi="Times New Roman" w:cs="Times New Roman"/>
                <w:sz w:val="24"/>
                <w:szCs w:val="24"/>
                <w:lang w:val="et-EE"/>
              </w:rPr>
            </w:pPr>
            <w:r w:rsidRPr="0018585F">
              <w:rPr>
                <w:rFonts w:ascii="Times New Roman" w:hAnsi="Times New Roman" w:cs="Times New Roman"/>
                <w:sz w:val="24"/>
                <w:szCs w:val="24"/>
                <w:lang w:val="et-EE"/>
              </w:rPr>
              <w:t>Kaasiku</w:t>
            </w:r>
          </w:p>
        </w:tc>
        <w:tc>
          <w:tcPr>
            <w:tcW w:w="439" w:type="pct"/>
          </w:tcPr>
          <w:p w14:paraId="7DD3EA44" w14:textId="77777777" w:rsidR="00B32725" w:rsidRPr="0018585F" w:rsidRDefault="00B32725" w:rsidP="00B32725">
            <w:pPr>
              <w:rPr>
                <w:rFonts w:ascii="Times New Roman" w:hAnsi="Times New Roman" w:cs="Times New Roman"/>
                <w:sz w:val="24"/>
                <w:szCs w:val="24"/>
                <w:lang w:val="et-EE"/>
              </w:rPr>
            </w:pPr>
            <w:r w:rsidRPr="0018585F">
              <w:rPr>
                <w:rFonts w:ascii="Times New Roman" w:hAnsi="Times New Roman" w:cs="Times New Roman"/>
                <w:sz w:val="24"/>
                <w:szCs w:val="24"/>
                <w:lang w:val="et-EE"/>
              </w:rPr>
              <w:t>50402:007:0016</w:t>
            </w:r>
          </w:p>
          <w:p w14:paraId="7698E24B" w14:textId="42835F6C" w:rsidR="00B32725" w:rsidRPr="0018585F" w:rsidRDefault="00B32725" w:rsidP="00B32725">
            <w:pPr>
              <w:rPr>
                <w:rFonts w:ascii="Times New Roman" w:hAnsi="Times New Roman" w:cs="Times New Roman"/>
                <w:sz w:val="24"/>
                <w:szCs w:val="24"/>
                <w:lang w:val="et-EE"/>
              </w:rPr>
            </w:pPr>
            <w:r w:rsidRPr="0018585F">
              <w:rPr>
                <w:rFonts w:ascii="Times New Roman" w:hAnsi="Times New Roman" w:cs="Times New Roman"/>
                <w:sz w:val="24"/>
                <w:szCs w:val="24"/>
                <w:lang w:val="et-EE"/>
              </w:rPr>
              <w:t>50402:007:0025</w:t>
            </w:r>
          </w:p>
        </w:tc>
        <w:tc>
          <w:tcPr>
            <w:tcW w:w="2791" w:type="pct"/>
          </w:tcPr>
          <w:p w14:paraId="09C8D0C0" w14:textId="6579D489" w:rsidR="00B32725" w:rsidRDefault="00B32725" w:rsidP="00B32725">
            <w:pPr>
              <w:rPr>
                <w:rFonts w:ascii="Times New Roman" w:hAnsi="Times New Roman" w:cs="Times New Roman"/>
                <w:color w:val="000000"/>
                <w:sz w:val="23"/>
                <w:szCs w:val="23"/>
                <w:lang w:val="et-EE"/>
              </w:rPr>
            </w:pPr>
            <w:r>
              <w:rPr>
                <w:rFonts w:ascii="Times New Roman" w:hAnsi="Times New Roman" w:cs="Times New Roman"/>
                <w:color w:val="000000"/>
                <w:sz w:val="23"/>
                <w:szCs w:val="23"/>
                <w:lang w:val="et-EE"/>
              </w:rPr>
              <w:t>16.05.2021 kirja väljavõte: „</w:t>
            </w:r>
            <w:r w:rsidRPr="00467893">
              <w:rPr>
                <w:rFonts w:ascii="Times New Roman" w:hAnsi="Times New Roman" w:cs="Times New Roman"/>
                <w:color w:val="000000"/>
                <w:sz w:val="23"/>
                <w:szCs w:val="23"/>
                <w:lang w:val="et-EE"/>
              </w:rPr>
              <w:t>Käesolevaga teatame, et meile kuuluvatel kinnistutel puudub võimalus sadevett ära juhtida, sest selle</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võimaluse lõikab läbi Konuvere elamutee nr. 5040070 (50401:001:0916). Sõiduautodega saame oma</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kinnistule parkida vaid suvekuudel ja siis ka ainult kuivade ilmadega (mõned päevad peale tugevamat</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vihmasadu). Siiani oleme oma sõiduauto jätnud elamuteele, kuid kindlasti on selline tegevus naabritele</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ebameeldivust tekitanud, sest tee on kitsaks muutunud tee vahetus läheduses suureks kasvanud puude</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tõttu. Hullem olukord on siis, kui oleme sunnitud rohkem kui ühe auto sinna teele parkima. Loodan, et</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keegi pole oma autot okaspuu okste vastu ära kriipinud. All olev pilt on tehtud kinnistult „Kaasiku“</w:t>
            </w:r>
            <w:r>
              <w:rPr>
                <w:rFonts w:ascii="Times New Roman" w:hAnsi="Times New Roman" w:cs="Times New Roman"/>
                <w:color w:val="000000"/>
                <w:sz w:val="23"/>
                <w:szCs w:val="23"/>
                <w:lang w:val="et-EE"/>
              </w:rPr>
              <w:t xml:space="preserve"> </w:t>
            </w:r>
            <w:r w:rsidRPr="00467893">
              <w:rPr>
                <w:rFonts w:ascii="Times New Roman" w:hAnsi="Times New Roman" w:cs="Times New Roman"/>
                <w:color w:val="000000"/>
                <w:sz w:val="23"/>
                <w:szCs w:val="23"/>
                <w:lang w:val="et-EE"/>
              </w:rPr>
              <w:t>suunaga kinnistule Eha (50402:007:0014), mis ilmestab probleemset olukorda.</w:t>
            </w:r>
          </w:p>
          <w:p w14:paraId="44EF5CA5" w14:textId="2DC2125D" w:rsidR="00B32725" w:rsidRDefault="00B32725" w:rsidP="00B32725">
            <w:pPr>
              <w:rPr>
                <w:rFonts w:ascii="Times New Roman" w:hAnsi="Times New Roman" w:cs="Times New Roman"/>
                <w:color w:val="000000"/>
                <w:sz w:val="23"/>
                <w:szCs w:val="23"/>
                <w:lang w:val="et-EE"/>
              </w:rPr>
            </w:pPr>
          </w:p>
          <w:p w14:paraId="09474D42" w14:textId="2692F868" w:rsidR="00B32725" w:rsidRPr="00467893" w:rsidRDefault="00B32725" w:rsidP="00B32725">
            <w:pPr>
              <w:rPr>
                <w:rFonts w:ascii="Times New Roman" w:hAnsi="Times New Roman" w:cs="Times New Roman"/>
                <w:color w:val="000000"/>
                <w:sz w:val="23"/>
                <w:szCs w:val="23"/>
                <w:lang w:val="et-EE"/>
              </w:rPr>
            </w:pPr>
            <w:r>
              <w:rPr>
                <w:noProof/>
              </w:rPr>
              <w:drawing>
                <wp:inline distT="0" distB="0" distL="0" distR="0" wp14:anchorId="6F507DE1" wp14:editId="523D7620">
                  <wp:extent cx="4648200" cy="2626102"/>
                  <wp:effectExtent l="0" t="0" r="0" b="317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0891" cy="2638922"/>
                          </a:xfrm>
                          <a:prstGeom prst="rect">
                            <a:avLst/>
                          </a:prstGeom>
                        </pic:spPr>
                      </pic:pic>
                    </a:graphicData>
                  </a:graphic>
                </wp:inline>
              </w:drawing>
            </w:r>
          </w:p>
          <w:p w14:paraId="54F26E98" w14:textId="167DAAA6" w:rsidR="00B32725" w:rsidRPr="00AB56D4" w:rsidRDefault="00B32725" w:rsidP="00AB56D4">
            <w:pPr>
              <w:jc w:val="both"/>
              <w:rPr>
                <w:rFonts w:ascii="Times New Roman" w:hAnsi="Times New Roman" w:cs="Times New Roman"/>
                <w:color w:val="000000"/>
                <w:sz w:val="23"/>
                <w:szCs w:val="23"/>
                <w:lang w:val="et-EE"/>
              </w:rPr>
            </w:pPr>
            <w:r w:rsidRPr="00AB56D4">
              <w:rPr>
                <w:rFonts w:ascii="Times New Roman" w:hAnsi="Times New Roman" w:cs="Times New Roman"/>
                <w:color w:val="000000"/>
                <w:sz w:val="23"/>
                <w:szCs w:val="23"/>
                <w:lang w:val="et-EE"/>
              </w:rPr>
              <w:t>Märjamaa Vallavalitsuse korraldusele eelnõus „Projekteerimistingimuste andmine põhimaantee 4Tallinn- Pärnu-Ikla (E67) km 62,0-78,5 Päädeva-Konuvere lõigu I klassi maantee ehitamise koosseisus kohalike teede ehitamiseks“ lisas nr 1 pun</w:t>
            </w:r>
            <w:r w:rsidR="00AB56D4">
              <w:rPr>
                <w:rFonts w:ascii="Times New Roman" w:hAnsi="Times New Roman" w:cs="Times New Roman"/>
                <w:color w:val="000000"/>
                <w:sz w:val="23"/>
                <w:szCs w:val="23"/>
                <w:lang w:val="et-EE"/>
              </w:rPr>
              <w:t>k</w:t>
            </w:r>
            <w:r w:rsidRPr="00AB56D4">
              <w:rPr>
                <w:rFonts w:ascii="Times New Roman" w:hAnsi="Times New Roman" w:cs="Times New Roman"/>
                <w:color w:val="000000"/>
                <w:sz w:val="23"/>
                <w:szCs w:val="23"/>
                <w:lang w:val="et-EE"/>
              </w:rPr>
              <w:t>tis nr. 5.2.11. on plaanis projekteerida Konuvere elamutee nr 5040070 pikendamine Möldri kinnisasjale juurdepääsuks.</w:t>
            </w:r>
          </w:p>
          <w:p w14:paraId="1BCE4556" w14:textId="77777777" w:rsidR="00B32725" w:rsidRPr="00AB56D4" w:rsidRDefault="00B32725" w:rsidP="00AB56D4">
            <w:pPr>
              <w:jc w:val="both"/>
              <w:rPr>
                <w:rFonts w:ascii="Times New Roman" w:hAnsi="Times New Roman" w:cs="Times New Roman"/>
                <w:color w:val="000000"/>
                <w:sz w:val="23"/>
                <w:szCs w:val="23"/>
                <w:lang w:val="et-EE"/>
              </w:rPr>
            </w:pPr>
          </w:p>
          <w:p w14:paraId="023269FE" w14:textId="65FFF1EF" w:rsidR="00B32725" w:rsidRDefault="00B32725" w:rsidP="00AB56D4">
            <w:pPr>
              <w:jc w:val="both"/>
              <w:rPr>
                <w:rFonts w:ascii="Times New Roman" w:hAnsi="Times New Roman" w:cs="Times New Roman"/>
                <w:i/>
                <w:iCs/>
                <w:color w:val="000000"/>
                <w:sz w:val="23"/>
                <w:szCs w:val="23"/>
                <w:lang w:val="et-EE"/>
              </w:rPr>
            </w:pPr>
            <w:r w:rsidRPr="00AB56D4">
              <w:rPr>
                <w:rFonts w:ascii="Times New Roman" w:hAnsi="Times New Roman" w:cs="Times New Roman"/>
                <w:color w:val="000000"/>
                <w:sz w:val="23"/>
                <w:szCs w:val="23"/>
                <w:lang w:val="et-EE"/>
              </w:rPr>
              <w:t>Käesolevaga teeme ettepaneku meie pere ja meie väikese küla mure lahendada projekteerides ja ehitades planeeritava kohaliku tee pikenduse alla uus truup läbimõõduga 400 mm, mis suubub olemasolevasse kraavi. Vt. käesolevat skeemi</w:t>
            </w:r>
            <w:r w:rsidRPr="00467893">
              <w:rPr>
                <w:rFonts w:ascii="Times New Roman" w:hAnsi="Times New Roman" w:cs="Times New Roman"/>
                <w:i/>
                <w:iCs/>
                <w:color w:val="000000"/>
                <w:sz w:val="23"/>
                <w:szCs w:val="23"/>
                <w:lang w:val="et-EE"/>
              </w:rPr>
              <w:t>:</w:t>
            </w:r>
          </w:p>
          <w:p w14:paraId="26F154F6" w14:textId="01C575A1" w:rsidR="00B32725" w:rsidRDefault="00B32725" w:rsidP="00B32725">
            <w:pPr>
              <w:rPr>
                <w:rFonts w:ascii="Times New Roman" w:hAnsi="Times New Roman" w:cs="Times New Roman"/>
                <w:i/>
                <w:iCs/>
                <w:color w:val="000000"/>
                <w:sz w:val="23"/>
                <w:szCs w:val="23"/>
                <w:lang w:val="et-EE"/>
              </w:rPr>
            </w:pPr>
            <w:r>
              <w:rPr>
                <w:noProof/>
              </w:rPr>
              <w:lastRenderedPageBreak/>
              <w:drawing>
                <wp:inline distT="0" distB="0" distL="0" distR="0" wp14:anchorId="0F3E441C" wp14:editId="39FC1350">
                  <wp:extent cx="4143375" cy="3060802"/>
                  <wp:effectExtent l="0" t="0" r="0" b="635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1713" cy="3074348"/>
                          </a:xfrm>
                          <a:prstGeom prst="rect">
                            <a:avLst/>
                          </a:prstGeom>
                        </pic:spPr>
                      </pic:pic>
                    </a:graphicData>
                  </a:graphic>
                </wp:inline>
              </w:drawing>
            </w:r>
          </w:p>
          <w:p w14:paraId="46B37E99" w14:textId="77777777" w:rsidR="00B32725" w:rsidRPr="00467893" w:rsidRDefault="00B32725" w:rsidP="00B32725">
            <w:pPr>
              <w:rPr>
                <w:rFonts w:ascii="Times New Roman" w:hAnsi="Times New Roman" w:cs="Times New Roman"/>
                <w:i/>
                <w:iCs/>
                <w:color w:val="000000"/>
                <w:sz w:val="23"/>
                <w:szCs w:val="23"/>
                <w:lang w:val="et-EE"/>
              </w:rPr>
            </w:pPr>
          </w:p>
          <w:p w14:paraId="37990A28" w14:textId="5092F4C7" w:rsidR="00B32725" w:rsidRPr="00467893" w:rsidRDefault="00B32725" w:rsidP="00B32725">
            <w:pPr>
              <w:rPr>
                <w:rFonts w:ascii="Times New Roman" w:hAnsi="Times New Roman" w:cs="Times New Roman"/>
                <w:i/>
                <w:iCs/>
                <w:color w:val="000000"/>
                <w:sz w:val="23"/>
                <w:szCs w:val="23"/>
                <w:lang w:val="et-EE"/>
              </w:rPr>
            </w:pPr>
            <w:r w:rsidRPr="00467893">
              <w:rPr>
                <w:rFonts w:ascii="Times New Roman" w:hAnsi="Times New Roman" w:cs="Times New Roman"/>
                <w:i/>
                <w:iCs/>
                <w:color w:val="000000"/>
                <w:sz w:val="23"/>
                <w:szCs w:val="23"/>
                <w:lang w:val="et-EE"/>
              </w:rPr>
              <w:t>Truubi toru alumise otsa kõrgusmärk, mis ulatuks „Tominga“ kinnistu kagunurka (skeemil punk B), oleks</w:t>
            </w:r>
            <w:r>
              <w:rPr>
                <w:rFonts w:ascii="Times New Roman" w:hAnsi="Times New Roman" w:cs="Times New Roman"/>
                <w:i/>
                <w:iCs/>
                <w:color w:val="000000"/>
                <w:sz w:val="23"/>
                <w:szCs w:val="23"/>
                <w:lang w:val="et-EE"/>
              </w:rPr>
              <w:t xml:space="preserve"> </w:t>
            </w:r>
            <w:r w:rsidRPr="00467893">
              <w:rPr>
                <w:rFonts w:ascii="Times New Roman" w:hAnsi="Times New Roman" w:cs="Times New Roman"/>
                <w:i/>
                <w:iCs/>
                <w:color w:val="000000"/>
                <w:sz w:val="23"/>
                <w:szCs w:val="23"/>
                <w:lang w:val="et-EE"/>
              </w:rPr>
              <w:t xml:space="preserve">mõistlik rajada 1,2 meetrit punktist A mõõdetava kõrgusmärgist </w:t>
            </w:r>
            <w:r>
              <w:rPr>
                <w:rFonts w:ascii="Times New Roman" w:hAnsi="Times New Roman" w:cs="Times New Roman"/>
                <w:i/>
                <w:iCs/>
                <w:color w:val="000000"/>
                <w:sz w:val="23"/>
                <w:szCs w:val="23"/>
                <w:lang w:val="et-EE"/>
              </w:rPr>
              <w:t>m</w:t>
            </w:r>
            <w:r w:rsidRPr="00467893">
              <w:rPr>
                <w:rFonts w:ascii="Times New Roman" w:hAnsi="Times New Roman" w:cs="Times New Roman"/>
                <w:i/>
                <w:iCs/>
                <w:color w:val="000000"/>
                <w:sz w:val="23"/>
                <w:szCs w:val="23"/>
                <w:lang w:val="et-EE"/>
              </w:rPr>
              <w:t>adalamale. Vajadusel tuleb</w:t>
            </w:r>
            <w:r>
              <w:rPr>
                <w:rFonts w:ascii="Times New Roman" w:hAnsi="Times New Roman" w:cs="Times New Roman"/>
                <w:i/>
                <w:iCs/>
                <w:color w:val="000000"/>
                <w:sz w:val="23"/>
                <w:szCs w:val="23"/>
                <w:lang w:val="et-EE"/>
              </w:rPr>
              <w:t xml:space="preserve"> </w:t>
            </w:r>
            <w:r w:rsidRPr="00467893">
              <w:rPr>
                <w:rFonts w:ascii="Times New Roman" w:hAnsi="Times New Roman" w:cs="Times New Roman"/>
                <w:i/>
                <w:iCs/>
                <w:color w:val="000000"/>
                <w:sz w:val="23"/>
                <w:szCs w:val="23"/>
                <w:lang w:val="et-EE"/>
              </w:rPr>
              <w:t>olemasolevat Konuvere jõkke suubuvat kraavi süvendada ja puhastada (suured puud ja võsa kraavist</w:t>
            </w:r>
            <w:r>
              <w:rPr>
                <w:rFonts w:ascii="Times New Roman" w:hAnsi="Times New Roman" w:cs="Times New Roman"/>
                <w:i/>
                <w:iCs/>
                <w:color w:val="000000"/>
                <w:sz w:val="23"/>
                <w:szCs w:val="23"/>
                <w:lang w:val="et-EE"/>
              </w:rPr>
              <w:t xml:space="preserve"> </w:t>
            </w:r>
            <w:r w:rsidRPr="00467893">
              <w:rPr>
                <w:rFonts w:ascii="Times New Roman" w:hAnsi="Times New Roman" w:cs="Times New Roman"/>
                <w:i/>
                <w:iCs/>
                <w:color w:val="000000"/>
                <w:sz w:val="23"/>
                <w:szCs w:val="23"/>
                <w:lang w:val="et-EE"/>
              </w:rPr>
              <w:t>eemaldada).</w:t>
            </w:r>
          </w:p>
          <w:p w14:paraId="002FEF3B" w14:textId="15858041" w:rsidR="00B32725" w:rsidRPr="00B428A5" w:rsidRDefault="00B32725" w:rsidP="00B32725">
            <w:pPr>
              <w:rPr>
                <w:rFonts w:ascii="Times New Roman" w:hAnsi="Times New Roman" w:cs="Times New Roman"/>
                <w:color w:val="000000"/>
                <w:sz w:val="23"/>
                <w:szCs w:val="23"/>
                <w:lang w:val="et-EE"/>
              </w:rPr>
            </w:pPr>
            <w:r w:rsidRPr="00B428A5">
              <w:rPr>
                <w:rFonts w:ascii="Times New Roman" w:hAnsi="Times New Roman" w:cs="Times New Roman"/>
                <w:color w:val="000000"/>
                <w:sz w:val="23"/>
                <w:szCs w:val="23"/>
                <w:lang w:val="et-EE"/>
              </w:rPr>
              <w:t>Ideaalne oleks muidugi lahendus, kus kaasataks projekti kogu elamutee nr. 504070 kuivenduse lahendamine, sest olemasolevad teega külgnevad kuivenduskraavid on kinni vajunud ning kraavi põhjast sirgunud puud on hinnanguliselt 30 aastaseks kasvanud. Kraavidel puudub vaba pääs Konuvere jõkke.“</w:t>
            </w:r>
          </w:p>
          <w:p w14:paraId="622E4756" w14:textId="73899542" w:rsidR="00B32725" w:rsidRPr="00467893" w:rsidRDefault="00B32725" w:rsidP="00B32725">
            <w:pPr>
              <w:rPr>
                <w:rFonts w:ascii="Times New Roman" w:hAnsi="Times New Roman" w:cs="Times New Roman"/>
                <w:color w:val="000000"/>
                <w:sz w:val="23"/>
                <w:szCs w:val="23"/>
                <w:lang w:val="et-EE"/>
              </w:rPr>
            </w:pPr>
          </w:p>
        </w:tc>
        <w:tc>
          <w:tcPr>
            <w:tcW w:w="1367" w:type="pct"/>
          </w:tcPr>
          <w:p w14:paraId="071D8A34" w14:textId="14FAA26A" w:rsidR="00B32725" w:rsidRDefault="00B32725" w:rsidP="00B32725">
            <w:pPr>
              <w:rPr>
                <w:rFonts w:ascii="Times New Roman" w:hAnsi="Times New Roman" w:cs="Times New Roman"/>
                <w:b/>
                <w:sz w:val="24"/>
                <w:szCs w:val="24"/>
                <w:u w:val="single"/>
                <w:lang w:val="et-EE"/>
              </w:rPr>
            </w:pPr>
            <w:r w:rsidRPr="0018585F">
              <w:rPr>
                <w:rFonts w:ascii="Times New Roman" w:hAnsi="Times New Roman" w:cs="Times New Roman"/>
                <w:b/>
                <w:sz w:val="24"/>
                <w:szCs w:val="24"/>
                <w:u w:val="single"/>
                <w:lang w:val="et-EE"/>
              </w:rPr>
              <w:lastRenderedPageBreak/>
              <w:t>Otsus:</w:t>
            </w:r>
          </w:p>
          <w:p w14:paraId="735A6021" w14:textId="5A53F7F0" w:rsidR="00B428A5" w:rsidRPr="0018585F" w:rsidRDefault="00D578F9" w:rsidP="006A0EF5">
            <w:pPr>
              <w:pStyle w:val="Loendilik"/>
              <w:numPr>
                <w:ilvl w:val="0"/>
                <w:numId w:val="42"/>
              </w:numPr>
              <w:jc w:val="both"/>
              <w:rPr>
                <w:rFonts w:ascii="Times New Roman" w:hAnsi="Times New Roman" w:cs="Times New Roman"/>
                <w:sz w:val="24"/>
                <w:szCs w:val="24"/>
                <w:lang w:val="et-EE"/>
              </w:rPr>
            </w:pPr>
            <w:r w:rsidRPr="0018585F">
              <w:rPr>
                <w:rFonts w:ascii="Times New Roman" w:hAnsi="Times New Roman" w:cs="Times New Roman"/>
                <w:sz w:val="24"/>
                <w:szCs w:val="24"/>
                <w:lang w:val="et-EE"/>
              </w:rPr>
              <w:t>Projekti koostamisel lahendada sademevete ärajuhtimine Konuvere elamutee 5040070 pikendamiseks vajalikus ulatuses.</w:t>
            </w:r>
          </w:p>
          <w:p w14:paraId="2473A442" w14:textId="40ACFD74" w:rsidR="00B428A5" w:rsidRPr="0018585F" w:rsidRDefault="00B428A5" w:rsidP="0018585F">
            <w:pPr>
              <w:pStyle w:val="Loendilik"/>
              <w:numPr>
                <w:ilvl w:val="0"/>
                <w:numId w:val="42"/>
              </w:numPr>
              <w:jc w:val="both"/>
              <w:rPr>
                <w:rFonts w:ascii="Times New Roman" w:hAnsi="Times New Roman" w:cs="Times New Roman"/>
                <w:sz w:val="24"/>
                <w:szCs w:val="24"/>
                <w:lang w:val="et-EE"/>
              </w:rPr>
            </w:pPr>
            <w:r w:rsidRPr="0018585F">
              <w:rPr>
                <w:rFonts w:ascii="Times New Roman" w:hAnsi="Times New Roman" w:cs="Times New Roman"/>
                <w:sz w:val="24"/>
                <w:szCs w:val="24"/>
                <w:lang w:val="et-EE"/>
              </w:rPr>
              <w:t xml:space="preserve">Olemasoleva </w:t>
            </w:r>
            <w:r w:rsidR="0018585F">
              <w:rPr>
                <w:rFonts w:ascii="Times New Roman" w:hAnsi="Times New Roman" w:cs="Times New Roman"/>
                <w:sz w:val="24"/>
                <w:szCs w:val="24"/>
                <w:lang w:val="et-EE"/>
              </w:rPr>
              <w:t>tee kraavide taastamise ja puude raadamise vajadus võtta teadmiseks ning lahendada projektiväliselt.</w:t>
            </w:r>
          </w:p>
        </w:tc>
      </w:tr>
      <w:tr w:rsidR="00B32725" w:rsidRPr="0091177B" w14:paraId="4F0F9C5F" w14:textId="77777777" w:rsidTr="004D2395">
        <w:tc>
          <w:tcPr>
            <w:tcW w:w="403" w:type="pct"/>
          </w:tcPr>
          <w:p w14:paraId="4D75DE9D" w14:textId="77777777" w:rsidR="00B32725" w:rsidRPr="00520188" w:rsidRDefault="00B32725" w:rsidP="00B32725">
            <w:pPr>
              <w:rPr>
                <w:rFonts w:ascii="Times New Roman" w:hAnsi="Times New Roman" w:cs="Times New Roman"/>
                <w:sz w:val="24"/>
                <w:szCs w:val="24"/>
                <w:lang w:val="et-EE"/>
              </w:rPr>
            </w:pPr>
            <w:r w:rsidRPr="00520188">
              <w:rPr>
                <w:rFonts w:ascii="Times New Roman" w:hAnsi="Times New Roman" w:cs="Times New Roman"/>
                <w:sz w:val="24"/>
                <w:szCs w:val="24"/>
                <w:lang w:val="et-EE"/>
              </w:rPr>
              <w:t>Liiva tn 27/Kruusiaugu</w:t>
            </w:r>
          </w:p>
          <w:p w14:paraId="5687379C" w14:textId="0A7DEE2A" w:rsidR="00B32725" w:rsidRPr="00520188" w:rsidRDefault="00B32725" w:rsidP="00B32725">
            <w:pPr>
              <w:rPr>
                <w:rFonts w:ascii="Times New Roman" w:hAnsi="Times New Roman" w:cs="Times New Roman"/>
                <w:sz w:val="24"/>
                <w:szCs w:val="24"/>
                <w:lang w:val="et-EE"/>
              </w:rPr>
            </w:pPr>
            <w:r w:rsidRPr="00520188">
              <w:rPr>
                <w:rFonts w:ascii="Times New Roman" w:hAnsi="Times New Roman" w:cs="Times New Roman"/>
                <w:sz w:val="24"/>
                <w:szCs w:val="24"/>
                <w:lang w:val="et-EE"/>
              </w:rPr>
              <w:t>Kruusiaugu</w:t>
            </w:r>
          </w:p>
        </w:tc>
        <w:tc>
          <w:tcPr>
            <w:tcW w:w="439" w:type="pct"/>
          </w:tcPr>
          <w:p w14:paraId="2D660B0F" w14:textId="77777777" w:rsidR="00B32725" w:rsidRPr="00520188" w:rsidRDefault="00B32725" w:rsidP="00B32725">
            <w:pPr>
              <w:rPr>
                <w:rFonts w:ascii="Times New Roman" w:hAnsi="Times New Roman" w:cs="Times New Roman"/>
                <w:sz w:val="24"/>
                <w:szCs w:val="24"/>
                <w:lang w:val="et-EE"/>
              </w:rPr>
            </w:pPr>
            <w:r w:rsidRPr="00520188">
              <w:rPr>
                <w:rFonts w:ascii="Times New Roman" w:hAnsi="Times New Roman" w:cs="Times New Roman"/>
                <w:sz w:val="24"/>
                <w:szCs w:val="24"/>
                <w:lang w:val="et-EE"/>
              </w:rPr>
              <w:t>50501:003:0910</w:t>
            </w:r>
          </w:p>
          <w:p w14:paraId="03913E58" w14:textId="77777777" w:rsidR="00B32725" w:rsidRPr="00520188" w:rsidRDefault="00B32725" w:rsidP="00B32725">
            <w:pPr>
              <w:rPr>
                <w:rFonts w:ascii="Times New Roman" w:hAnsi="Times New Roman" w:cs="Times New Roman"/>
                <w:sz w:val="24"/>
                <w:szCs w:val="24"/>
                <w:lang w:val="et-EE"/>
              </w:rPr>
            </w:pPr>
          </w:p>
          <w:p w14:paraId="4C241840" w14:textId="09D9CCC4" w:rsidR="00B32725" w:rsidRPr="00520188" w:rsidRDefault="00B32725" w:rsidP="00B32725">
            <w:pPr>
              <w:rPr>
                <w:rFonts w:ascii="Times New Roman" w:hAnsi="Times New Roman" w:cs="Times New Roman"/>
                <w:sz w:val="24"/>
                <w:szCs w:val="24"/>
                <w:lang w:val="et-EE"/>
              </w:rPr>
            </w:pPr>
            <w:r w:rsidRPr="00520188">
              <w:rPr>
                <w:rFonts w:ascii="Times New Roman" w:hAnsi="Times New Roman" w:cs="Times New Roman"/>
                <w:sz w:val="24"/>
                <w:szCs w:val="24"/>
                <w:lang w:val="et-EE"/>
              </w:rPr>
              <w:t>50403:001:0870</w:t>
            </w:r>
          </w:p>
        </w:tc>
        <w:tc>
          <w:tcPr>
            <w:tcW w:w="2791" w:type="pct"/>
          </w:tcPr>
          <w:p w14:paraId="15B560E7" w14:textId="77777777" w:rsidR="00B32725" w:rsidRPr="00630BBE" w:rsidRDefault="00B32725" w:rsidP="00B32725">
            <w:pPr>
              <w:jc w:val="both"/>
              <w:rPr>
                <w:rFonts w:ascii="Times New Roman" w:hAnsi="Times New Roman" w:cs="Times New Roman"/>
                <w:color w:val="000000"/>
                <w:sz w:val="23"/>
                <w:szCs w:val="23"/>
                <w:lang w:val="et-EE"/>
              </w:rPr>
            </w:pPr>
            <w:r>
              <w:rPr>
                <w:rFonts w:ascii="Times New Roman" w:hAnsi="Times New Roman" w:cs="Times New Roman"/>
                <w:color w:val="000000"/>
                <w:sz w:val="23"/>
                <w:szCs w:val="23"/>
                <w:lang w:val="et-EE"/>
              </w:rPr>
              <w:t xml:space="preserve">15.05.2021 kirja väljavõte: </w:t>
            </w:r>
            <w:r w:rsidRPr="00630BBE">
              <w:rPr>
                <w:rFonts w:ascii="Times New Roman" w:hAnsi="Times New Roman" w:cs="Times New Roman"/>
                <w:color w:val="000000"/>
                <w:sz w:val="23"/>
                <w:szCs w:val="23"/>
                <w:lang w:val="et-EE"/>
              </w:rPr>
              <w:t>„Märjamaa Vallavalitsuse korraldusega 16.juuni 2010 nr.519 on kehtestatud Liiva 27/Kruusiaugu kinnistu detailplaneering, mille järgi on kinnistule planeeritud elamukrundid. Käesoleval hetkel asub kinnistul üks üksikelamu. Juba praegusel hetkel on elamu juures põhimaanteelt nr.4 tulenev müra inimkõrvale kahjulik. Peale planeeritava I klassi maantee väljaehitust ja prognoositava liiklussageduse tõusuga suureneb müra veelgi, mistõttu kahju kinnistu omanikule suureneb. Seetõttu teeme ettepaneku lisada projekteeristingimuste eelnõusse müratõkkeseina projekteerimine põhimaantee nr.4 äärde kogu Kruusiaugu kinnistu ulatuses.</w:t>
            </w:r>
          </w:p>
          <w:p w14:paraId="6A53403A" w14:textId="77777777" w:rsidR="00B32725" w:rsidRPr="00630BBE" w:rsidRDefault="00B32725" w:rsidP="00B32725">
            <w:pPr>
              <w:jc w:val="both"/>
              <w:rPr>
                <w:rFonts w:ascii="Times New Roman" w:hAnsi="Times New Roman" w:cs="Times New Roman"/>
                <w:color w:val="000000"/>
                <w:sz w:val="23"/>
                <w:szCs w:val="23"/>
                <w:lang w:val="et-EE"/>
              </w:rPr>
            </w:pPr>
          </w:p>
          <w:p w14:paraId="16D3E7C2" w14:textId="51462A92" w:rsidR="00B32725" w:rsidRPr="00630BBE" w:rsidRDefault="00B32725" w:rsidP="00B32725">
            <w:pPr>
              <w:jc w:val="both"/>
              <w:rPr>
                <w:rFonts w:ascii="Times New Roman" w:hAnsi="Times New Roman" w:cs="Times New Roman"/>
                <w:color w:val="000000"/>
                <w:sz w:val="23"/>
                <w:szCs w:val="23"/>
                <w:lang w:val="et-EE"/>
              </w:rPr>
            </w:pPr>
            <w:r w:rsidRPr="00630BBE">
              <w:rPr>
                <w:rFonts w:ascii="Times New Roman" w:hAnsi="Times New Roman" w:cs="Times New Roman"/>
                <w:color w:val="000000"/>
                <w:sz w:val="23"/>
                <w:szCs w:val="23"/>
                <w:lang w:val="et-EE"/>
              </w:rPr>
              <w:t>Vastavalt Selektor Projekt OÜ projekti nr. P20014 koostatud trassiskeemile Joonis SK-1 on kavandatud kohalik juurdepääsutee K3.1 kruuskattega laiusega 4 meetrit ja Susla tunnel avaga 3 x4m. Käesoleval hetkel kasutavad nimetatud ristmiku ületust aktiivselt jalakäijad ja tervisesportlased. Lisaks ületavad teed peale väikeulukite ka suurulukitest metskitsed.</w:t>
            </w:r>
          </w:p>
          <w:p w14:paraId="5A6ECC86" w14:textId="77777777" w:rsidR="00B32725" w:rsidRPr="00630BBE" w:rsidRDefault="00B32725" w:rsidP="00B32725">
            <w:pPr>
              <w:jc w:val="both"/>
              <w:rPr>
                <w:rFonts w:ascii="Times New Roman" w:hAnsi="Times New Roman" w:cs="Times New Roman"/>
                <w:color w:val="000000"/>
                <w:sz w:val="23"/>
                <w:szCs w:val="23"/>
                <w:lang w:val="et-EE"/>
              </w:rPr>
            </w:pPr>
            <w:r w:rsidRPr="00630BBE">
              <w:rPr>
                <w:rFonts w:ascii="Times New Roman" w:hAnsi="Times New Roman" w:cs="Times New Roman"/>
                <w:color w:val="000000"/>
                <w:sz w:val="23"/>
                <w:szCs w:val="23"/>
                <w:lang w:val="et-EE"/>
              </w:rPr>
              <w:t xml:space="preserve">Juhime tähelepanu, et nimetatud parameetritega tunnel ja kruuskattega juurdepääsutee on ebapiisava laiusega dimensioneeritud. Nimetatud tee jääb teenindama kohalikke elanikke ja muuhulgas kinnitatud Liiva 27 detailplaneeringu järgseid elamukrunte.  </w:t>
            </w:r>
          </w:p>
          <w:p w14:paraId="1FC32D96" w14:textId="48F855E3" w:rsidR="00B32725" w:rsidRPr="00D053FC" w:rsidRDefault="00B32725" w:rsidP="00B32725">
            <w:pPr>
              <w:jc w:val="both"/>
              <w:rPr>
                <w:rFonts w:ascii="Times New Roman" w:hAnsi="Times New Roman" w:cs="Times New Roman"/>
                <w:color w:val="000000"/>
                <w:sz w:val="23"/>
                <w:szCs w:val="23"/>
                <w:lang w:val="et-EE"/>
              </w:rPr>
            </w:pPr>
            <w:r w:rsidRPr="00630BBE">
              <w:rPr>
                <w:rFonts w:ascii="Times New Roman" w:hAnsi="Times New Roman" w:cs="Times New Roman"/>
                <w:color w:val="000000"/>
                <w:sz w:val="23"/>
                <w:szCs w:val="23"/>
                <w:lang w:val="et-EE"/>
              </w:rPr>
              <w:t>Palun arvestada projekteerimistingimuste eelnõusse vähemalt kohaliku tee K3.1 katte laiuse suurendamise kuuele meetrile.”</w:t>
            </w:r>
          </w:p>
        </w:tc>
        <w:tc>
          <w:tcPr>
            <w:tcW w:w="1367" w:type="pct"/>
          </w:tcPr>
          <w:p w14:paraId="6BBE3231" w14:textId="2D05AB89" w:rsidR="00D578F9" w:rsidRPr="00D578F9" w:rsidRDefault="00D578F9" w:rsidP="00D578F9">
            <w:pPr>
              <w:rPr>
                <w:rFonts w:ascii="Times New Roman" w:hAnsi="Times New Roman" w:cs="Times New Roman"/>
                <w:b/>
                <w:bCs/>
                <w:sz w:val="24"/>
                <w:szCs w:val="24"/>
                <w:u w:val="single"/>
                <w:lang w:val="et-EE"/>
              </w:rPr>
            </w:pPr>
            <w:r w:rsidRPr="00D578F9">
              <w:rPr>
                <w:rFonts w:ascii="Times New Roman" w:hAnsi="Times New Roman" w:cs="Times New Roman"/>
                <w:b/>
                <w:bCs/>
                <w:sz w:val="24"/>
                <w:szCs w:val="24"/>
                <w:u w:val="single"/>
                <w:lang w:val="et-EE"/>
              </w:rPr>
              <w:t>Põhjendus:</w:t>
            </w:r>
          </w:p>
          <w:p w14:paraId="7A988226" w14:textId="1B20A5C8" w:rsidR="00D578F9" w:rsidRDefault="00334503" w:rsidP="00FD7B6C">
            <w:pPr>
              <w:jc w:val="both"/>
              <w:rPr>
                <w:rFonts w:ascii="Times New Roman" w:hAnsi="Times New Roman" w:cs="Times New Roman"/>
                <w:bCs/>
                <w:sz w:val="24"/>
                <w:szCs w:val="24"/>
                <w:lang w:val="et-EE"/>
              </w:rPr>
            </w:pPr>
            <w:r w:rsidRPr="00334503">
              <w:rPr>
                <w:rFonts w:ascii="Times New Roman" w:hAnsi="Times New Roman" w:cs="Times New Roman"/>
                <w:bCs/>
                <w:sz w:val="24"/>
                <w:szCs w:val="24"/>
                <w:lang w:val="et-EE"/>
              </w:rPr>
              <w:t>Põhimaantee müratõkkerajatiste kavandamise osas on otsustaja Transpordiamet.</w:t>
            </w:r>
          </w:p>
          <w:p w14:paraId="0A919767" w14:textId="0E6A071D" w:rsidR="007C2BC6" w:rsidRDefault="007C2BC6" w:rsidP="00FD7B6C">
            <w:pPr>
              <w:jc w:val="both"/>
              <w:rPr>
                <w:rFonts w:ascii="Times New Roman" w:hAnsi="Times New Roman" w:cs="Times New Roman"/>
                <w:bCs/>
                <w:sz w:val="24"/>
                <w:szCs w:val="24"/>
                <w:lang w:val="et-EE"/>
              </w:rPr>
            </w:pPr>
          </w:p>
          <w:p w14:paraId="149F9BF6" w14:textId="2187EB46" w:rsidR="007C2BC6" w:rsidRDefault="007C2BC6" w:rsidP="00FD7B6C">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Pöörame tähelepanu, et </w:t>
            </w:r>
            <w:r w:rsidRPr="007C2BC6">
              <w:rPr>
                <w:rFonts w:ascii="Times New Roman" w:hAnsi="Times New Roman" w:cs="Times New Roman"/>
                <w:bCs/>
                <w:sz w:val="24"/>
                <w:szCs w:val="24"/>
                <w:lang w:val="et-EE"/>
              </w:rPr>
              <w:t>Märjamaa Vallavalitsuse korraldusega 16.juuni 2010 nr</w:t>
            </w:r>
            <w:r>
              <w:rPr>
                <w:rFonts w:ascii="Times New Roman" w:hAnsi="Times New Roman" w:cs="Times New Roman"/>
                <w:bCs/>
                <w:sz w:val="24"/>
                <w:szCs w:val="24"/>
                <w:lang w:val="et-EE"/>
              </w:rPr>
              <w:t xml:space="preserve"> </w:t>
            </w:r>
            <w:r w:rsidRPr="007C2BC6">
              <w:rPr>
                <w:rFonts w:ascii="Times New Roman" w:hAnsi="Times New Roman" w:cs="Times New Roman"/>
                <w:bCs/>
                <w:sz w:val="24"/>
                <w:szCs w:val="24"/>
                <w:lang w:val="et-EE"/>
              </w:rPr>
              <w:t>519 kehtestatud Liiva 27/Kruusiaugu kinnistu detailplaneering</w:t>
            </w:r>
            <w:r>
              <w:rPr>
                <w:rFonts w:ascii="Times New Roman" w:hAnsi="Times New Roman" w:cs="Times New Roman"/>
                <w:bCs/>
                <w:sz w:val="24"/>
                <w:szCs w:val="24"/>
                <w:lang w:val="et-EE"/>
              </w:rPr>
              <w:t xml:space="preserve">uga </w:t>
            </w:r>
            <w:r w:rsidR="00CF7CC1">
              <w:rPr>
                <w:rFonts w:ascii="Times New Roman" w:hAnsi="Times New Roman" w:cs="Times New Roman"/>
                <w:bCs/>
                <w:sz w:val="24"/>
                <w:szCs w:val="24"/>
                <w:lang w:val="et-EE"/>
              </w:rPr>
              <w:t xml:space="preserve">on kavandatud elamukruntidele Märjamaa alevi suunalt juurdepääs kohaliku tee 5043021 Liiva tänav ja 5042014 Liiva põik kaudu, mitte projekteeritavalt Lehe-Oti tänavalt (K3.1). Planeeringuga kavandatud teede </w:t>
            </w:r>
            <w:r>
              <w:rPr>
                <w:rFonts w:ascii="Times New Roman" w:hAnsi="Times New Roman" w:cs="Times New Roman"/>
                <w:bCs/>
                <w:sz w:val="24"/>
                <w:szCs w:val="24"/>
                <w:lang w:val="et-EE"/>
              </w:rPr>
              <w:t>väljaehitami</w:t>
            </w:r>
            <w:r w:rsidR="00CF7CC1">
              <w:rPr>
                <w:rFonts w:ascii="Times New Roman" w:hAnsi="Times New Roman" w:cs="Times New Roman"/>
                <w:bCs/>
                <w:sz w:val="24"/>
                <w:szCs w:val="24"/>
                <w:lang w:val="et-EE"/>
              </w:rPr>
              <w:t>ne</w:t>
            </w:r>
            <w:r>
              <w:rPr>
                <w:rFonts w:ascii="Times New Roman" w:hAnsi="Times New Roman" w:cs="Times New Roman"/>
                <w:bCs/>
                <w:sz w:val="24"/>
                <w:szCs w:val="24"/>
                <w:lang w:val="et-EE"/>
              </w:rPr>
              <w:t xml:space="preserve"> on arendaja</w:t>
            </w:r>
            <w:r w:rsidR="00CF7CC1">
              <w:rPr>
                <w:rFonts w:ascii="Times New Roman" w:hAnsi="Times New Roman" w:cs="Times New Roman"/>
                <w:bCs/>
                <w:sz w:val="24"/>
                <w:szCs w:val="24"/>
                <w:lang w:val="et-EE"/>
              </w:rPr>
              <w:t xml:space="preserve"> ülesanne</w:t>
            </w:r>
            <w:r>
              <w:rPr>
                <w:rFonts w:ascii="Times New Roman" w:hAnsi="Times New Roman" w:cs="Times New Roman"/>
                <w:bCs/>
                <w:sz w:val="24"/>
                <w:szCs w:val="24"/>
                <w:lang w:val="et-EE"/>
              </w:rPr>
              <w:t>.</w:t>
            </w:r>
          </w:p>
          <w:p w14:paraId="3A10CBA8" w14:textId="3161C6B2" w:rsidR="00AF7511" w:rsidRDefault="00AF7511" w:rsidP="00FD7B6C">
            <w:pPr>
              <w:jc w:val="both"/>
              <w:rPr>
                <w:rFonts w:ascii="Times New Roman" w:hAnsi="Times New Roman" w:cs="Times New Roman"/>
                <w:bCs/>
                <w:sz w:val="24"/>
                <w:szCs w:val="24"/>
                <w:lang w:val="et-EE"/>
              </w:rPr>
            </w:pPr>
          </w:p>
          <w:p w14:paraId="4858802D" w14:textId="563413B5" w:rsidR="00627B9D" w:rsidRDefault="00CF7CC1" w:rsidP="00FD7B6C">
            <w:pPr>
              <w:jc w:val="both"/>
              <w:rPr>
                <w:rFonts w:ascii="Times New Roman" w:hAnsi="Times New Roman" w:cs="Times New Roman"/>
                <w:bCs/>
                <w:sz w:val="24"/>
                <w:szCs w:val="24"/>
                <w:lang w:val="et-EE"/>
              </w:rPr>
            </w:pPr>
            <w:r>
              <w:rPr>
                <w:rFonts w:ascii="Times New Roman" w:hAnsi="Times New Roman" w:cs="Times New Roman"/>
                <w:bCs/>
                <w:sz w:val="24"/>
                <w:szCs w:val="24"/>
                <w:lang w:val="et-EE"/>
              </w:rPr>
              <w:t>Selgitame, et p</w:t>
            </w:r>
            <w:r w:rsidR="00AF7511">
              <w:rPr>
                <w:rFonts w:ascii="Times New Roman" w:hAnsi="Times New Roman" w:cs="Times New Roman"/>
                <w:bCs/>
                <w:sz w:val="24"/>
                <w:szCs w:val="24"/>
                <w:lang w:val="et-EE"/>
              </w:rPr>
              <w:t xml:space="preserve">rojekteeritava Lehe-Oti tänava eeldatav kasutajate arv on alla 10 sõiduki päevas, mis vastab VI klassi maanteele, mille </w:t>
            </w:r>
            <w:r w:rsidR="00AF7511" w:rsidRPr="00AF7511">
              <w:rPr>
                <w:rFonts w:ascii="Times New Roman" w:hAnsi="Times New Roman" w:cs="Times New Roman"/>
                <w:bCs/>
                <w:sz w:val="24"/>
                <w:szCs w:val="24"/>
                <w:lang w:val="et-EE"/>
              </w:rPr>
              <w:t>„Maanteede projekteerimisnormid</w:t>
            </w:r>
            <w:r w:rsidR="00AF7511">
              <w:rPr>
                <w:rFonts w:ascii="Times New Roman" w:hAnsi="Times New Roman" w:cs="Times New Roman"/>
                <w:bCs/>
                <w:sz w:val="24"/>
                <w:szCs w:val="24"/>
                <w:lang w:val="et-EE"/>
              </w:rPr>
              <w:t>e</w:t>
            </w:r>
            <w:r w:rsidR="00AF7511" w:rsidRPr="00AF7511">
              <w:rPr>
                <w:rFonts w:ascii="Times New Roman" w:hAnsi="Times New Roman" w:cs="Times New Roman"/>
                <w:bCs/>
                <w:sz w:val="24"/>
                <w:szCs w:val="24"/>
                <w:lang w:val="et-EE"/>
              </w:rPr>
              <w:t>“</w:t>
            </w:r>
            <w:r w:rsidR="00AF7511">
              <w:rPr>
                <w:rFonts w:ascii="Times New Roman" w:hAnsi="Times New Roman" w:cs="Times New Roman"/>
                <w:bCs/>
                <w:sz w:val="24"/>
                <w:szCs w:val="24"/>
                <w:lang w:val="et-EE"/>
              </w:rPr>
              <w:t xml:space="preserve"> tabel</w:t>
            </w:r>
            <w:r w:rsidR="00BC3D28">
              <w:rPr>
                <w:rFonts w:ascii="Times New Roman" w:hAnsi="Times New Roman" w:cs="Times New Roman"/>
                <w:bCs/>
                <w:sz w:val="24"/>
                <w:szCs w:val="24"/>
                <w:lang w:val="et-EE"/>
              </w:rPr>
              <w:t xml:space="preserve">i 2.6 </w:t>
            </w:r>
            <w:r w:rsidR="00AF7511">
              <w:rPr>
                <w:rFonts w:ascii="Times New Roman" w:hAnsi="Times New Roman" w:cs="Times New Roman"/>
                <w:bCs/>
                <w:sz w:val="24"/>
                <w:szCs w:val="24"/>
                <w:lang w:val="et-EE"/>
              </w:rPr>
              <w:t xml:space="preserve">kohane </w:t>
            </w:r>
            <w:r w:rsidR="00BC3D28">
              <w:rPr>
                <w:rFonts w:ascii="Times New Roman" w:hAnsi="Times New Roman" w:cs="Times New Roman"/>
                <w:bCs/>
                <w:sz w:val="24"/>
                <w:szCs w:val="24"/>
                <w:lang w:val="et-EE"/>
              </w:rPr>
              <w:t>laius</w:t>
            </w:r>
            <w:r w:rsidR="00AF7511">
              <w:rPr>
                <w:rFonts w:ascii="Times New Roman" w:hAnsi="Times New Roman" w:cs="Times New Roman"/>
                <w:bCs/>
                <w:sz w:val="24"/>
                <w:szCs w:val="24"/>
                <w:lang w:val="et-EE"/>
              </w:rPr>
              <w:t xml:space="preserve"> on</w:t>
            </w:r>
            <w:r w:rsidR="00BC3D28">
              <w:rPr>
                <w:rFonts w:ascii="Times New Roman" w:hAnsi="Times New Roman" w:cs="Times New Roman"/>
                <w:bCs/>
                <w:sz w:val="24"/>
                <w:szCs w:val="24"/>
                <w:lang w:val="et-EE"/>
              </w:rPr>
              <w:t xml:space="preserve"> minimaalselt  4 m. Sõiduautodele kahesuunalise liikluse võimaldamiseks projekteeritakse teele 5 m laiune kruuskate. </w:t>
            </w:r>
          </w:p>
          <w:p w14:paraId="7C99884C" w14:textId="77777777" w:rsidR="00627B9D" w:rsidRDefault="00627B9D" w:rsidP="00FD7B6C">
            <w:pPr>
              <w:jc w:val="both"/>
              <w:rPr>
                <w:rFonts w:ascii="Times New Roman" w:hAnsi="Times New Roman" w:cs="Times New Roman"/>
                <w:bCs/>
                <w:sz w:val="24"/>
                <w:szCs w:val="24"/>
                <w:lang w:val="et-EE"/>
              </w:rPr>
            </w:pPr>
          </w:p>
          <w:p w14:paraId="0F106C44" w14:textId="52976762" w:rsidR="00AF7511" w:rsidRPr="00D578F9" w:rsidRDefault="00BC3D28" w:rsidP="00FD7B6C">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Susla tee tunneli ja ulukirajatiste gabariidid täpsustuvad eelprojekti koostamisel. Sõiduautotunneli gabariidid 3x 4 m </w:t>
            </w:r>
            <w:r w:rsidR="00627B9D">
              <w:rPr>
                <w:rFonts w:ascii="Times New Roman" w:hAnsi="Times New Roman" w:cs="Times New Roman"/>
                <w:bCs/>
                <w:sz w:val="24"/>
                <w:szCs w:val="24"/>
                <w:lang w:val="et-EE"/>
              </w:rPr>
              <w:t xml:space="preserve">on kooskõlas eeltoodud normide tabelis 2.5 toodud sõiduautotunneli piirmõõtmetega ja </w:t>
            </w:r>
            <w:r>
              <w:rPr>
                <w:rFonts w:ascii="Times New Roman" w:hAnsi="Times New Roman" w:cs="Times New Roman"/>
                <w:bCs/>
                <w:sz w:val="24"/>
                <w:szCs w:val="24"/>
                <w:lang w:val="et-EE"/>
              </w:rPr>
              <w:t xml:space="preserve">võimaldavad </w:t>
            </w:r>
            <w:r>
              <w:rPr>
                <w:rFonts w:ascii="Times New Roman" w:hAnsi="Times New Roman" w:cs="Times New Roman"/>
                <w:bCs/>
                <w:sz w:val="24"/>
                <w:szCs w:val="24"/>
                <w:lang w:val="et-EE"/>
              </w:rPr>
              <w:lastRenderedPageBreak/>
              <w:t>madala liiklussagedusega teel ühises liiklusruumis sõiduautode ja kergliiklejate liikl</w:t>
            </w:r>
            <w:r w:rsidR="00627B9D">
              <w:rPr>
                <w:rFonts w:ascii="Times New Roman" w:hAnsi="Times New Roman" w:cs="Times New Roman"/>
                <w:bCs/>
                <w:sz w:val="24"/>
                <w:szCs w:val="24"/>
                <w:lang w:val="et-EE"/>
              </w:rPr>
              <w:t>use korraldamist.</w:t>
            </w:r>
            <w:r>
              <w:rPr>
                <w:rFonts w:ascii="Times New Roman" w:hAnsi="Times New Roman" w:cs="Times New Roman"/>
                <w:bCs/>
                <w:sz w:val="24"/>
                <w:szCs w:val="24"/>
                <w:lang w:val="et-EE"/>
              </w:rPr>
              <w:t xml:space="preserve"> </w:t>
            </w:r>
          </w:p>
          <w:p w14:paraId="47C5F1DA" w14:textId="77777777" w:rsidR="00D578F9" w:rsidRPr="00D578F9" w:rsidRDefault="00D578F9" w:rsidP="00D578F9">
            <w:pPr>
              <w:rPr>
                <w:rFonts w:ascii="Times New Roman" w:hAnsi="Times New Roman" w:cs="Times New Roman"/>
                <w:bCs/>
                <w:sz w:val="24"/>
                <w:szCs w:val="24"/>
                <w:u w:val="single"/>
                <w:lang w:val="et-EE"/>
              </w:rPr>
            </w:pPr>
          </w:p>
          <w:p w14:paraId="1764F5EF" w14:textId="29ABD571" w:rsidR="00B32725" w:rsidRDefault="00B32725" w:rsidP="00B32725">
            <w:pPr>
              <w:rPr>
                <w:rFonts w:ascii="Times New Roman" w:hAnsi="Times New Roman" w:cs="Times New Roman"/>
                <w:b/>
                <w:sz w:val="24"/>
                <w:szCs w:val="24"/>
                <w:u w:val="single"/>
                <w:lang w:val="et-EE"/>
              </w:rPr>
            </w:pPr>
            <w:r w:rsidRPr="00520188">
              <w:rPr>
                <w:rFonts w:ascii="Times New Roman" w:hAnsi="Times New Roman" w:cs="Times New Roman"/>
                <w:b/>
                <w:sz w:val="24"/>
                <w:szCs w:val="24"/>
                <w:u w:val="single"/>
                <w:lang w:val="et-EE"/>
              </w:rPr>
              <w:t>Otsus</w:t>
            </w:r>
            <w:r w:rsidR="00334503">
              <w:rPr>
                <w:rFonts w:ascii="Times New Roman" w:hAnsi="Times New Roman" w:cs="Times New Roman"/>
                <w:b/>
                <w:sz w:val="24"/>
                <w:szCs w:val="24"/>
                <w:u w:val="single"/>
                <w:lang w:val="et-EE"/>
              </w:rPr>
              <w:t>:</w:t>
            </w:r>
          </w:p>
          <w:p w14:paraId="1DB8A145" w14:textId="0BF6826F" w:rsidR="00520188" w:rsidRPr="00334503" w:rsidRDefault="00520188" w:rsidP="00334503">
            <w:pPr>
              <w:jc w:val="both"/>
              <w:rPr>
                <w:rFonts w:ascii="Times New Roman" w:hAnsi="Times New Roman" w:cs="Times New Roman"/>
                <w:sz w:val="24"/>
                <w:szCs w:val="24"/>
                <w:lang w:val="et-EE"/>
              </w:rPr>
            </w:pPr>
            <w:r w:rsidRPr="00334503">
              <w:rPr>
                <w:rFonts w:ascii="Times New Roman" w:hAnsi="Times New Roman" w:cs="Times New Roman"/>
                <w:sz w:val="24"/>
                <w:szCs w:val="24"/>
                <w:lang w:val="et-EE"/>
              </w:rPr>
              <w:t>Projekteerida kohalikule tee</w:t>
            </w:r>
            <w:r w:rsidR="00885F36" w:rsidRPr="00334503">
              <w:rPr>
                <w:rFonts w:ascii="Times New Roman" w:hAnsi="Times New Roman" w:cs="Times New Roman"/>
                <w:sz w:val="24"/>
                <w:szCs w:val="24"/>
                <w:lang w:val="et-EE"/>
              </w:rPr>
              <w:t xml:space="preserve"> Lehe-Oti tee</w:t>
            </w:r>
            <w:r w:rsidRPr="00334503">
              <w:rPr>
                <w:rFonts w:ascii="Times New Roman" w:hAnsi="Times New Roman" w:cs="Times New Roman"/>
                <w:sz w:val="24"/>
                <w:szCs w:val="24"/>
                <w:lang w:val="et-EE"/>
              </w:rPr>
              <w:t xml:space="preserve"> </w:t>
            </w:r>
            <w:r w:rsidR="00885F36" w:rsidRPr="00334503">
              <w:rPr>
                <w:rFonts w:ascii="Times New Roman" w:hAnsi="Times New Roman" w:cs="Times New Roman"/>
                <w:sz w:val="24"/>
                <w:szCs w:val="24"/>
                <w:lang w:val="et-EE"/>
              </w:rPr>
              <w:t>(</w:t>
            </w:r>
            <w:r w:rsidRPr="00334503">
              <w:rPr>
                <w:rFonts w:ascii="Times New Roman" w:hAnsi="Times New Roman" w:cs="Times New Roman"/>
                <w:sz w:val="24"/>
                <w:szCs w:val="24"/>
                <w:lang w:val="et-EE"/>
              </w:rPr>
              <w:t>K3.1</w:t>
            </w:r>
            <w:r w:rsidR="00885F36" w:rsidRPr="00334503">
              <w:rPr>
                <w:rFonts w:ascii="Times New Roman" w:hAnsi="Times New Roman" w:cs="Times New Roman"/>
                <w:sz w:val="24"/>
                <w:szCs w:val="24"/>
                <w:lang w:val="et-EE"/>
              </w:rPr>
              <w:t>)</w:t>
            </w:r>
            <w:r w:rsidRPr="00334503">
              <w:rPr>
                <w:rFonts w:ascii="Times New Roman" w:hAnsi="Times New Roman" w:cs="Times New Roman"/>
                <w:sz w:val="24"/>
                <w:szCs w:val="24"/>
                <w:lang w:val="et-EE"/>
              </w:rPr>
              <w:t xml:space="preserve"> vähemalt 5 m laiune katend, mis võimaldab madala liiklussagedusega</w:t>
            </w:r>
            <w:r w:rsidR="00885F36" w:rsidRPr="00334503">
              <w:rPr>
                <w:rFonts w:ascii="Times New Roman" w:hAnsi="Times New Roman" w:cs="Times New Roman"/>
                <w:sz w:val="24"/>
                <w:szCs w:val="24"/>
                <w:lang w:val="et-EE"/>
              </w:rPr>
              <w:t xml:space="preserve"> (eeldatav liiklussagedus alla 10 auto/ööpäevas)</w:t>
            </w:r>
            <w:r w:rsidR="00CF7CC1" w:rsidRPr="00334503">
              <w:rPr>
                <w:rFonts w:ascii="Times New Roman" w:hAnsi="Times New Roman" w:cs="Times New Roman"/>
                <w:sz w:val="24"/>
                <w:szCs w:val="24"/>
                <w:lang w:val="et-EE"/>
              </w:rPr>
              <w:t xml:space="preserve"> </w:t>
            </w:r>
            <w:r w:rsidRPr="00334503">
              <w:rPr>
                <w:rFonts w:ascii="Times New Roman" w:hAnsi="Times New Roman" w:cs="Times New Roman"/>
                <w:sz w:val="24"/>
                <w:szCs w:val="24"/>
                <w:lang w:val="et-EE"/>
              </w:rPr>
              <w:t>tänava</w:t>
            </w:r>
            <w:r w:rsidR="00D578F9" w:rsidRPr="00334503">
              <w:rPr>
                <w:rFonts w:ascii="Times New Roman" w:hAnsi="Times New Roman" w:cs="Times New Roman"/>
                <w:sz w:val="24"/>
                <w:szCs w:val="24"/>
                <w:lang w:val="et-EE"/>
              </w:rPr>
              <w:t>l</w:t>
            </w:r>
            <w:r w:rsidRPr="00334503">
              <w:rPr>
                <w:rFonts w:ascii="Times New Roman" w:hAnsi="Times New Roman" w:cs="Times New Roman"/>
                <w:sz w:val="24"/>
                <w:szCs w:val="24"/>
                <w:lang w:val="et-EE"/>
              </w:rPr>
              <w:t xml:space="preserve"> kahesuunalise liikluse korraldamist.</w:t>
            </w:r>
          </w:p>
        </w:tc>
      </w:tr>
    </w:tbl>
    <w:p w14:paraId="3C3D4B63" w14:textId="77777777" w:rsidR="0056205F" w:rsidRPr="0056205F" w:rsidRDefault="0056205F" w:rsidP="0056205F">
      <w:pPr>
        <w:spacing w:line="240" w:lineRule="auto"/>
        <w:jc w:val="both"/>
        <w:rPr>
          <w:rFonts w:ascii="Times New Roman" w:hAnsi="Times New Roman" w:cs="Times New Roman"/>
          <w:bCs/>
          <w:iCs/>
          <w:sz w:val="24"/>
          <w:szCs w:val="24"/>
          <w:lang w:val="et-EE"/>
        </w:rPr>
        <w:sectPr w:rsidR="0056205F" w:rsidRPr="0056205F" w:rsidSect="0056205F">
          <w:headerReference w:type="default" r:id="rId14"/>
          <w:footerReference w:type="default" r:id="rId15"/>
          <w:type w:val="continuous"/>
          <w:pgSz w:w="23811" w:h="16838" w:orient="landscape" w:code="8"/>
          <w:pgMar w:top="1417" w:right="1417" w:bottom="1417" w:left="1417" w:header="708" w:footer="708" w:gutter="0"/>
          <w:cols w:space="708"/>
          <w:docGrid w:linePitch="360"/>
        </w:sectPr>
      </w:pPr>
    </w:p>
    <w:p w14:paraId="474FF5DD" w14:textId="77777777" w:rsidR="003A5DED" w:rsidRDefault="003A5DED"/>
    <w:p w14:paraId="48F8592D" w14:textId="7A81B208" w:rsidR="003A5DED" w:rsidRDefault="003A5DED"/>
    <w:p w14:paraId="46278E3B" w14:textId="77777777" w:rsidR="003A5DED" w:rsidRDefault="003A5DED" w:rsidP="0056205F">
      <w:pPr>
        <w:spacing w:line="240" w:lineRule="auto"/>
        <w:jc w:val="both"/>
        <w:rPr>
          <w:rFonts w:ascii="Times New Roman" w:hAnsi="Times New Roman" w:cs="Times New Roman"/>
          <w:iCs/>
          <w:sz w:val="24"/>
          <w:szCs w:val="24"/>
          <w:lang w:val="et-EE"/>
        </w:rPr>
      </w:pPr>
    </w:p>
    <w:p w14:paraId="6F7CDAD2" w14:textId="768845B2" w:rsidR="0056205F" w:rsidRPr="00FA592C" w:rsidRDefault="0056205F" w:rsidP="0056205F">
      <w:pPr>
        <w:spacing w:line="240" w:lineRule="auto"/>
        <w:jc w:val="both"/>
        <w:rPr>
          <w:rFonts w:ascii="Times New Roman" w:hAnsi="Times New Roman" w:cs="Times New Roman"/>
          <w:iCs/>
          <w:sz w:val="24"/>
          <w:szCs w:val="24"/>
          <w:lang w:val="et-EE"/>
        </w:rPr>
      </w:pPr>
    </w:p>
    <w:p w14:paraId="02E68136" w14:textId="77777777" w:rsidR="003A5DED" w:rsidRDefault="003A5DED" w:rsidP="0056205F">
      <w:pPr>
        <w:spacing w:line="240" w:lineRule="auto"/>
        <w:jc w:val="both"/>
        <w:rPr>
          <w:rFonts w:ascii="Times New Roman" w:hAnsi="Times New Roman" w:cs="Times New Roman"/>
          <w:iCs/>
          <w:sz w:val="24"/>
          <w:szCs w:val="24"/>
          <w:lang w:val="et-EE"/>
        </w:rPr>
      </w:pPr>
    </w:p>
    <w:p w14:paraId="480919CC" w14:textId="5FF79B94" w:rsidR="0056205F" w:rsidRPr="00FA592C" w:rsidRDefault="0056205F" w:rsidP="0056205F">
      <w:pPr>
        <w:spacing w:line="240" w:lineRule="auto"/>
        <w:jc w:val="both"/>
        <w:rPr>
          <w:rFonts w:ascii="Times New Roman" w:hAnsi="Times New Roman" w:cs="Times New Roman"/>
          <w:iCs/>
          <w:sz w:val="24"/>
          <w:szCs w:val="24"/>
          <w:lang w:val="et-EE"/>
        </w:rPr>
      </w:pPr>
    </w:p>
    <w:p w14:paraId="54F6A6D3" w14:textId="6588CD7E" w:rsidR="0056205F" w:rsidRDefault="0056205F" w:rsidP="0056205F">
      <w:pPr>
        <w:spacing w:line="240" w:lineRule="auto"/>
        <w:jc w:val="both"/>
        <w:rPr>
          <w:rFonts w:ascii="Times New Roman" w:hAnsi="Times New Roman" w:cs="Times New Roman"/>
          <w:iCs/>
          <w:sz w:val="24"/>
          <w:szCs w:val="24"/>
          <w:lang w:val="et-EE"/>
        </w:rPr>
      </w:pPr>
    </w:p>
    <w:p w14:paraId="4C4042B3" w14:textId="77777777" w:rsidR="003A5DED" w:rsidRPr="0056205F" w:rsidRDefault="003A5DED" w:rsidP="0056205F">
      <w:pPr>
        <w:spacing w:line="240" w:lineRule="auto"/>
        <w:jc w:val="both"/>
        <w:rPr>
          <w:rFonts w:ascii="Times New Roman" w:hAnsi="Times New Roman" w:cs="Times New Roman"/>
          <w:iCs/>
          <w:sz w:val="24"/>
          <w:szCs w:val="24"/>
          <w:lang w:val="et-EE"/>
        </w:rPr>
      </w:pPr>
    </w:p>
    <w:p w14:paraId="156ACC30" w14:textId="77777777" w:rsidR="00275D0C" w:rsidRDefault="00275D0C" w:rsidP="00FB0943">
      <w:pPr>
        <w:spacing w:line="240" w:lineRule="auto"/>
        <w:jc w:val="both"/>
        <w:rPr>
          <w:rFonts w:ascii="Times New Roman" w:hAnsi="Times New Roman" w:cs="Times New Roman"/>
          <w:b/>
          <w:iCs/>
          <w:sz w:val="24"/>
          <w:szCs w:val="24"/>
          <w:lang w:val="et-EE"/>
        </w:rPr>
        <w:sectPr w:rsidR="00275D0C" w:rsidSect="00F35C86">
          <w:type w:val="continuous"/>
          <w:pgSz w:w="23811" w:h="16838" w:orient="landscape" w:code="8"/>
          <w:pgMar w:top="1417" w:right="1417" w:bottom="1417" w:left="1417" w:header="708" w:footer="708" w:gutter="0"/>
          <w:cols w:num="4" w:space="289"/>
          <w:docGrid w:linePitch="360"/>
        </w:sectPr>
      </w:pPr>
    </w:p>
    <w:p w14:paraId="3D28179E" w14:textId="388853C7" w:rsidR="0056205F" w:rsidRPr="00275D0C" w:rsidRDefault="00BF264B" w:rsidP="00275D0C">
      <w:pPr>
        <w:spacing w:line="240" w:lineRule="auto"/>
        <w:jc w:val="both"/>
        <w:rPr>
          <w:rFonts w:ascii="Times New Roman" w:hAnsi="Times New Roman" w:cs="Times New Roman"/>
          <w:bCs/>
          <w:iCs/>
          <w:sz w:val="24"/>
          <w:szCs w:val="24"/>
          <w:lang w:val="et-EE"/>
        </w:rPr>
      </w:pPr>
      <w:r w:rsidRPr="00BF264B">
        <w:rPr>
          <w:rFonts w:ascii="Times New Roman" w:hAnsi="Times New Roman" w:cs="Times New Roman"/>
          <w:bCs/>
          <w:iCs/>
          <w:sz w:val="24"/>
          <w:szCs w:val="24"/>
          <w:lang w:val="et-EE"/>
        </w:rPr>
        <w:t>* Kui kooskõlastaja või arvamuse andja ei ole kümne päeva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(EhS § 31 lg 6).</w:t>
      </w:r>
    </w:p>
    <w:sectPr w:rsidR="0056205F" w:rsidRPr="00275D0C" w:rsidSect="00275D0C">
      <w:type w:val="continuous"/>
      <w:pgSz w:w="23811" w:h="16838" w:orient="landscape" w:code="8"/>
      <w:pgMar w:top="1417" w:right="1417" w:bottom="1417" w:left="1417" w:header="708" w:footer="708" w:gutter="0"/>
      <w:cols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8849" w14:textId="77777777" w:rsidR="006A0EF5" w:rsidRDefault="006A0EF5" w:rsidP="00FB0943">
      <w:pPr>
        <w:spacing w:after="0" w:line="240" w:lineRule="auto"/>
      </w:pPr>
      <w:r>
        <w:separator/>
      </w:r>
    </w:p>
  </w:endnote>
  <w:endnote w:type="continuationSeparator" w:id="0">
    <w:p w14:paraId="7E81FF37" w14:textId="77777777" w:rsidR="006A0EF5" w:rsidRDefault="006A0EF5" w:rsidP="00F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882443"/>
      <w:docPartObj>
        <w:docPartGallery w:val="Page Numbers (Bottom of Page)"/>
        <w:docPartUnique/>
      </w:docPartObj>
    </w:sdtPr>
    <w:sdtEndPr/>
    <w:sdtContent>
      <w:p w14:paraId="17B8BCC5" w14:textId="77777777" w:rsidR="006A0EF5" w:rsidRDefault="006A0EF5">
        <w:pPr>
          <w:pStyle w:val="Jalus"/>
          <w:jc w:val="center"/>
        </w:pPr>
        <w:r>
          <w:fldChar w:fldCharType="begin"/>
        </w:r>
        <w:r>
          <w:instrText>PAGE   \* MERGEFORMAT</w:instrText>
        </w:r>
        <w:r>
          <w:fldChar w:fldCharType="separate"/>
        </w:r>
        <w:r>
          <w:rPr>
            <w:lang w:val="et-EE"/>
          </w:rPr>
          <w:t>2</w:t>
        </w:r>
        <w:r>
          <w:fldChar w:fldCharType="end"/>
        </w:r>
      </w:p>
    </w:sdtContent>
  </w:sdt>
  <w:p w14:paraId="252EA291" w14:textId="77777777" w:rsidR="006A0EF5" w:rsidRDefault="006A0E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7AD7" w14:textId="77777777" w:rsidR="006A0EF5" w:rsidRDefault="006A0EF5" w:rsidP="00FB0943">
      <w:pPr>
        <w:spacing w:after="0" w:line="240" w:lineRule="auto"/>
      </w:pPr>
      <w:r>
        <w:separator/>
      </w:r>
    </w:p>
  </w:footnote>
  <w:footnote w:type="continuationSeparator" w:id="0">
    <w:p w14:paraId="13D2B277" w14:textId="77777777" w:rsidR="006A0EF5" w:rsidRDefault="006A0EF5" w:rsidP="00F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433A" w14:textId="77777777" w:rsidR="003D61A3" w:rsidRDefault="003D61A3" w:rsidP="003D61A3">
    <w:pPr>
      <w:pStyle w:val="Pis"/>
      <w:jc w:val="right"/>
      <w:rPr>
        <w:rFonts w:ascii="Times New Roman" w:hAnsi="Times New Roman" w:cs="Times New Roman"/>
        <w:sz w:val="24"/>
        <w:szCs w:val="24"/>
        <w:lang w:val="et-EE"/>
      </w:rPr>
    </w:pPr>
    <w:r w:rsidRPr="003D61A3">
      <w:rPr>
        <w:rFonts w:ascii="Times New Roman" w:hAnsi="Times New Roman" w:cs="Times New Roman"/>
        <w:sz w:val="24"/>
        <w:szCs w:val="24"/>
        <w:lang w:val="et-EE"/>
      </w:rPr>
      <w:t xml:space="preserve">Märjamaa Vallavalitsuse korralduse „Projekteerimistingimuste andmine põhimaantee 4 Tallinn-Pärnu-Ikla (E67) </w:t>
    </w:r>
  </w:p>
  <w:p w14:paraId="140249CA" w14:textId="2B2056A8" w:rsidR="003D61A3" w:rsidRPr="00683FDF" w:rsidRDefault="003D61A3" w:rsidP="003D61A3">
    <w:pPr>
      <w:pStyle w:val="Pis"/>
      <w:jc w:val="right"/>
      <w:rPr>
        <w:rFonts w:ascii="Times New Roman" w:hAnsi="Times New Roman" w:cs="Times New Roman"/>
        <w:sz w:val="24"/>
        <w:szCs w:val="24"/>
        <w:lang w:val="et-EE"/>
      </w:rPr>
    </w:pPr>
    <w:r w:rsidRPr="003D61A3">
      <w:rPr>
        <w:rFonts w:ascii="Times New Roman" w:hAnsi="Times New Roman" w:cs="Times New Roman"/>
        <w:sz w:val="24"/>
        <w:szCs w:val="24"/>
        <w:lang w:val="et-EE"/>
      </w:rPr>
      <w:t xml:space="preserve">km 62,0-78,5 Päädeva-Konuvere lõigu I klassi maantee ehitamise koosseisus kohalike teede ehitamiseks“ </w:t>
    </w:r>
  </w:p>
  <w:p w14:paraId="67A73153" w14:textId="386C9422" w:rsidR="006A0EF5" w:rsidRPr="00A87EF2" w:rsidRDefault="006A0EF5" w:rsidP="00CA4A6B">
    <w:pPr>
      <w:pStyle w:val="Pis"/>
      <w:jc w:val="right"/>
      <w:rPr>
        <w:rFonts w:ascii="Times New Roman" w:hAnsi="Times New Roman" w:cs="Times New Roman"/>
        <w:sz w:val="24"/>
        <w:szCs w:val="24"/>
        <w:lang w:val="et-EE"/>
      </w:rPr>
    </w:pPr>
    <w:r w:rsidRPr="00683FDF">
      <w:rPr>
        <w:rFonts w:ascii="Times New Roman" w:hAnsi="Times New Roman" w:cs="Times New Roman"/>
        <w:sz w:val="24"/>
        <w:szCs w:val="24"/>
        <w:lang w:val="et-EE"/>
      </w:rPr>
      <w:t xml:space="preserve">lisa </w:t>
    </w:r>
    <w:r>
      <w:rPr>
        <w:rFonts w:ascii="Times New Roman" w:hAnsi="Times New Roman" w:cs="Times New Roman"/>
        <w:sz w:val="24"/>
        <w:szCs w:val="24"/>
        <w:lang w:val="et-E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9BA"/>
    <w:multiLevelType w:val="hybridMultilevel"/>
    <w:tmpl w:val="4218F872"/>
    <w:lvl w:ilvl="0" w:tplc="F0A8F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3114"/>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CA82CF5"/>
    <w:multiLevelType w:val="multilevel"/>
    <w:tmpl w:val="C6EE187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D0031"/>
    <w:multiLevelType w:val="hybridMultilevel"/>
    <w:tmpl w:val="DC5E9B0C"/>
    <w:lvl w:ilvl="0" w:tplc="C774580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B76748"/>
    <w:multiLevelType w:val="multilevel"/>
    <w:tmpl w:val="8EAA85A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773C1D"/>
    <w:multiLevelType w:val="hybridMultilevel"/>
    <w:tmpl w:val="084499FC"/>
    <w:lvl w:ilvl="0" w:tplc="FCD89DB0">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1D122A9"/>
    <w:multiLevelType w:val="hybridMultilevel"/>
    <w:tmpl w:val="84BED4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484CE4"/>
    <w:multiLevelType w:val="hybridMultilevel"/>
    <w:tmpl w:val="6AF83E1C"/>
    <w:lvl w:ilvl="0" w:tplc="30DE1366">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93410A3"/>
    <w:multiLevelType w:val="multilevel"/>
    <w:tmpl w:val="A4AA9D9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865462"/>
    <w:multiLevelType w:val="hybridMultilevel"/>
    <w:tmpl w:val="32240F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D30DE6"/>
    <w:multiLevelType w:val="hybridMultilevel"/>
    <w:tmpl w:val="9DCAEB22"/>
    <w:lvl w:ilvl="0" w:tplc="ED80DAA6">
      <w:start w:val="2"/>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1CF81BA7"/>
    <w:multiLevelType w:val="hybridMultilevel"/>
    <w:tmpl w:val="F0E8A3A0"/>
    <w:lvl w:ilvl="0" w:tplc="53B497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F5FC0"/>
    <w:multiLevelType w:val="hybridMultilevel"/>
    <w:tmpl w:val="BF12CBFC"/>
    <w:lvl w:ilvl="0" w:tplc="FCD89DB0">
      <w:start w:val="1"/>
      <w:numFmt w:val="decimal"/>
      <w:lvlText w:val="%1."/>
      <w:lvlJc w:val="left"/>
      <w:pPr>
        <w:ind w:left="36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091119E"/>
    <w:multiLevelType w:val="hybridMultilevel"/>
    <w:tmpl w:val="3D78A93C"/>
    <w:lvl w:ilvl="0" w:tplc="D66210EE">
      <w:start w:val="1"/>
      <w:numFmt w:val="bullet"/>
      <w:lvlText w:val="•"/>
      <w:lvlJc w:val="left"/>
      <w:pPr>
        <w:tabs>
          <w:tab w:val="num" w:pos="720"/>
        </w:tabs>
        <w:ind w:left="720" w:hanging="360"/>
      </w:pPr>
      <w:rPr>
        <w:rFonts w:ascii="Arial" w:hAnsi="Arial" w:hint="default"/>
      </w:rPr>
    </w:lvl>
    <w:lvl w:ilvl="1" w:tplc="C94E4E74">
      <w:numFmt w:val="bullet"/>
      <w:lvlText w:val="•"/>
      <w:lvlJc w:val="left"/>
      <w:pPr>
        <w:tabs>
          <w:tab w:val="num" w:pos="1440"/>
        </w:tabs>
        <w:ind w:left="1440" w:hanging="360"/>
      </w:pPr>
      <w:rPr>
        <w:rFonts w:ascii="Arial" w:hAnsi="Arial" w:hint="default"/>
      </w:rPr>
    </w:lvl>
    <w:lvl w:ilvl="2" w:tplc="20BE68FE" w:tentative="1">
      <w:start w:val="1"/>
      <w:numFmt w:val="bullet"/>
      <w:lvlText w:val="•"/>
      <w:lvlJc w:val="left"/>
      <w:pPr>
        <w:tabs>
          <w:tab w:val="num" w:pos="2160"/>
        </w:tabs>
        <w:ind w:left="2160" w:hanging="360"/>
      </w:pPr>
      <w:rPr>
        <w:rFonts w:ascii="Arial" w:hAnsi="Arial" w:hint="default"/>
      </w:rPr>
    </w:lvl>
    <w:lvl w:ilvl="3" w:tplc="30AE01DC" w:tentative="1">
      <w:start w:val="1"/>
      <w:numFmt w:val="bullet"/>
      <w:lvlText w:val="•"/>
      <w:lvlJc w:val="left"/>
      <w:pPr>
        <w:tabs>
          <w:tab w:val="num" w:pos="2880"/>
        </w:tabs>
        <w:ind w:left="2880" w:hanging="360"/>
      </w:pPr>
      <w:rPr>
        <w:rFonts w:ascii="Arial" w:hAnsi="Arial" w:hint="default"/>
      </w:rPr>
    </w:lvl>
    <w:lvl w:ilvl="4" w:tplc="9568592E" w:tentative="1">
      <w:start w:val="1"/>
      <w:numFmt w:val="bullet"/>
      <w:lvlText w:val="•"/>
      <w:lvlJc w:val="left"/>
      <w:pPr>
        <w:tabs>
          <w:tab w:val="num" w:pos="3600"/>
        </w:tabs>
        <w:ind w:left="3600" w:hanging="360"/>
      </w:pPr>
      <w:rPr>
        <w:rFonts w:ascii="Arial" w:hAnsi="Arial" w:hint="default"/>
      </w:rPr>
    </w:lvl>
    <w:lvl w:ilvl="5" w:tplc="C292FE5E" w:tentative="1">
      <w:start w:val="1"/>
      <w:numFmt w:val="bullet"/>
      <w:lvlText w:val="•"/>
      <w:lvlJc w:val="left"/>
      <w:pPr>
        <w:tabs>
          <w:tab w:val="num" w:pos="4320"/>
        </w:tabs>
        <w:ind w:left="4320" w:hanging="360"/>
      </w:pPr>
      <w:rPr>
        <w:rFonts w:ascii="Arial" w:hAnsi="Arial" w:hint="default"/>
      </w:rPr>
    </w:lvl>
    <w:lvl w:ilvl="6" w:tplc="E3BE7D82" w:tentative="1">
      <w:start w:val="1"/>
      <w:numFmt w:val="bullet"/>
      <w:lvlText w:val="•"/>
      <w:lvlJc w:val="left"/>
      <w:pPr>
        <w:tabs>
          <w:tab w:val="num" w:pos="5040"/>
        </w:tabs>
        <w:ind w:left="5040" w:hanging="360"/>
      </w:pPr>
      <w:rPr>
        <w:rFonts w:ascii="Arial" w:hAnsi="Arial" w:hint="default"/>
      </w:rPr>
    </w:lvl>
    <w:lvl w:ilvl="7" w:tplc="6090E5E8" w:tentative="1">
      <w:start w:val="1"/>
      <w:numFmt w:val="bullet"/>
      <w:lvlText w:val="•"/>
      <w:lvlJc w:val="left"/>
      <w:pPr>
        <w:tabs>
          <w:tab w:val="num" w:pos="5760"/>
        </w:tabs>
        <w:ind w:left="5760" w:hanging="360"/>
      </w:pPr>
      <w:rPr>
        <w:rFonts w:ascii="Arial" w:hAnsi="Arial" w:hint="default"/>
      </w:rPr>
    </w:lvl>
    <w:lvl w:ilvl="8" w:tplc="7DF836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F601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5F6854"/>
    <w:multiLevelType w:val="hybridMultilevel"/>
    <w:tmpl w:val="19D66B7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9B41339"/>
    <w:multiLevelType w:val="hybridMultilevel"/>
    <w:tmpl w:val="6B0079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46215B"/>
    <w:multiLevelType w:val="hybridMultilevel"/>
    <w:tmpl w:val="E6AE5D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CB3B06"/>
    <w:multiLevelType w:val="hybridMultilevel"/>
    <w:tmpl w:val="1D4AF644"/>
    <w:lvl w:ilvl="0" w:tplc="AB5088BC">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32A10282"/>
    <w:multiLevelType w:val="hybridMultilevel"/>
    <w:tmpl w:val="0980AEBC"/>
    <w:lvl w:ilvl="0" w:tplc="A15E3AC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3807F05"/>
    <w:multiLevelType w:val="hybridMultilevel"/>
    <w:tmpl w:val="39E681A2"/>
    <w:lvl w:ilvl="0" w:tplc="A5567B28">
      <w:start w:val="1"/>
      <w:numFmt w:val="decimal"/>
      <w:lvlText w:val="%1."/>
      <w:lvlJc w:val="left"/>
      <w:pPr>
        <w:ind w:left="360" w:hanging="360"/>
      </w:pPr>
      <w:rPr>
        <w:rFonts w:ascii="Times New Roman" w:eastAsiaTheme="minorHAnsi" w:hAnsi="Times New Roman" w:cs="Times New Roman"/>
        <w:color w:val="auto"/>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1" w15:restartNumberingAfterBreak="0">
    <w:nsid w:val="343B7164"/>
    <w:multiLevelType w:val="hybridMultilevel"/>
    <w:tmpl w:val="BACCA834"/>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3E0B63F9"/>
    <w:multiLevelType w:val="hybridMultilevel"/>
    <w:tmpl w:val="24563B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3B6629"/>
    <w:multiLevelType w:val="hybridMultilevel"/>
    <w:tmpl w:val="3C0CE122"/>
    <w:lvl w:ilvl="0" w:tplc="0DC2278A">
      <w:start w:val="1"/>
      <w:numFmt w:val="bullet"/>
      <w:lvlText w:val=""/>
      <w:lvlJc w:val="left"/>
      <w:pPr>
        <w:ind w:left="420" w:hanging="360"/>
      </w:pPr>
      <w:rPr>
        <w:rFonts w:ascii="Symbol" w:eastAsiaTheme="minorHAns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4861AF4"/>
    <w:multiLevelType w:val="hybridMultilevel"/>
    <w:tmpl w:val="1E28647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975427B"/>
    <w:multiLevelType w:val="hybridMultilevel"/>
    <w:tmpl w:val="CDD4B7F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01341C6"/>
    <w:multiLevelType w:val="hybridMultilevel"/>
    <w:tmpl w:val="91BC3B6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02F509C"/>
    <w:multiLevelType w:val="multilevel"/>
    <w:tmpl w:val="0402F8DA"/>
    <w:lvl w:ilvl="0">
      <w:start w:val="1"/>
      <w:numFmt w:val="decimal"/>
      <w:lvlText w:val="%1."/>
      <w:lvlJc w:val="left"/>
      <w:pPr>
        <w:ind w:left="720" w:hanging="360"/>
      </w:pPr>
      <w:rPr>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1D518C4"/>
    <w:multiLevelType w:val="hybridMultilevel"/>
    <w:tmpl w:val="BA0C079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3AD48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C67825"/>
    <w:multiLevelType w:val="multilevel"/>
    <w:tmpl w:val="6B42222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FA2FD6"/>
    <w:multiLevelType w:val="hybridMultilevel"/>
    <w:tmpl w:val="010EE884"/>
    <w:lvl w:ilvl="0" w:tplc="1B6C650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5DA973D0"/>
    <w:multiLevelType w:val="hybridMultilevel"/>
    <w:tmpl w:val="6592210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5FB72EE4"/>
    <w:multiLevelType w:val="multilevel"/>
    <w:tmpl w:val="6B42222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881B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ED1C3B"/>
    <w:multiLevelType w:val="hybridMultilevel"/>
    <w:tmpl w:val="16EA83E6"/>
    <w:lvl w:ilvl="0" w:tplc="0425000F">
      <w:start w:val="1"/>
      <w:numFmt w:val="decimal"/>
      <w:lvlText w:val="%1."/>
      <w:lvlJc w:val="left"/>
      <w:pPr>
        <w:ind w:left="360" w:hanging="360"/>
      </w:pPr>
      <w:rPr>
        <w:rFonts w:hint="default"/>
        <w:b w:val="0"/>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A4F1D69"/>
    <w:multiLevelType w:val="hybridMultilevel"/>
    <w:tmpl w:val="629EE068"/>
    <w:lvl w:ilvl="0" w:tplc="A6D82A48">
      <w:start w:val="1"/>
      <w:numFmt w:val="bullet"/>
      <w:lvlText w:val=""/>
      <w:lvlJc w:val="left"/>
      <w:pPr>
        <w:ind w:left="720" w:hanging="360"/>
      </w:pPr>
      <w:rPr>
        <w:rFonts w:ascii="Symbol" w:hAnsi="Symbol" w:hint="default"/>
        <w:color w:val="auto"/>
      </w:rPr>
    </w:lvl>
    <w:lvl w:ilvl="1" w:tplc="B546BB38">
      <w:numFmt w:val="bullet"/>
      <w:lvlText w:val="•"/>
      <w:lvlJc w:val="left"/>
      <w:pPr>
        <w:ind w:left="1440" w:hanging="36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E54B09"/>
    <w:multiLevelType w:val="hybridMultilevel"/>
    <w:tmpl w:val="D24077B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11208F0"/>
    <w:multiLevelType w:val="hybridMultilevel"/>
    <w:tmpl w:val="A2D08B0C"/>
    <w:lvl w:ilvl="0" w:tplc="10BA0AC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D5195"/>
    <w:multiLevelType w:val="hybridMultilevel"/>
    <w:tmpl w:val="1C1819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A5C008A"/>
    <w:multiLevelType w:val="hybridMultilevel"/>
    <w:tmpl w:val="9EB88EBA"/>
    <w:lvl w:ilvl="0" w:tplc="CA9C645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614CF"/>
    <w:multiLevelType w:val="multilevel"/>
    <w:tmpl w:val="DE6A1C86"/>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A968D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38"/>
  </w:num>
  <w:num w:numId="3">
    <w:abstractNumId w:val="40"/>
  </w:num>
  <w:num w:numId="4">
    <w:abstractNumId w:val="23"/>
  </w:num>
  <w:num w:numId="5">
    <w:abstractNumId w:val="17"/>
  </w:num>
  <w:num w:numId="6">
    <w:abstractNumId w:val="11"/>
  </w:num>
  <w:num w:numId="7">
    <w:abstractNumId w:val="0"/>
  </w:num>
  <w:num w:numId="8">
    <w:abstractNumId w:val="42"/>
  </w:num>
  <w:num w:numId="9">
    <w:abstractNumId w:val="35"/>
  </w:num>
  <w:num w:numId="10">
    <w:abstractNumId w:val="18"/>
  </w:num>
  <w:num w:numId="11">
    <w:abstractNumId w:val="10"/>
  </w:num>
  <w:num w:numId="12">
    <w:abstractNumId w:val="21"/>
  </w:num>
  <w:num w:numId="13">
    <w:abstractNumId w:val="9"/>
  </w:num>
  <w:num w:numId="14">
    <w:abstractNumId w:val="31"/>
  </w:num>
  <w:num w:numId="15">
    <w:abstractNumId w:val="6"/>
  </w:num>
  <w:num w:numId="16">
    <w:abstractNumId w:val="16"/>
  </w:num>
  <w:num w:numId="17">
    <w:abstractNumId w:val="36"/>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
  </w:num>
  <w:num w:numId="23">
    <w:abstractNumId w:val="1"/>
  </w:num>
  <w:num w:numId="24">
    <w:abstractNumId w:val="27"/>
  </w:num>
  <w:num w:numId="25">
    <w:abstractNumId w:val="30"/>
  </w:num>
  <w:num w:numId="26">
    <w:abstractNumId w:val="33"/>
  </w:num>
  <w:num w:numId="27">
    <w:abstractNumId w:val="29"/>
  </w:num>
  <w:num w:numId="28">
    <w:abstractNumId w:val="41"/>
  </w:num>
  <w:num w:numId="29">
    <w:abstractNumId w:val="4"/>
  </w:num>
  <w:num w:numId="30">
    <w:abstractNumId w:val="14"/>
  </w:num>
  <w:num w:numId="31">
    <w:abstractNumId w:val="5"/>
  </w:num>
  <w:num w:numId="32">
    <w:abstractNumId w:val="12"/>
  </w:num>
  <w:num w:numId="33">
    <w:abstractNumId w:val="19"/>
  </w:num>
  <w:num w:numId="34">
    <w:abstractNumId w:val="7"/>
  </w:num>
  <w:num w:numId="35">
    <w:abstractNumId w:val="34"/>
  </w:num>
  <w:num w:numId="36">
    <w:abstractNumId w:val="2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4"/>
  </w:num>
  <w:num w:numId="40">
    <w:abstractNumId w:val="32"/>
  </w:num>
  <w:num w:numId="41">
    <w:abstractNumId w:val="26"/>
  </w:num>
  <w:num w:numId="42">
    <w:abstractNumId w:val="25"/>
  </w:num>
  <w:num w:numId="43">
    <w:abstractNumId w:val="1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0"/>
    <w:rsid w:val="000002D2"/>
    <w:rsid w:val="00004BC6"/>
    <w:rsid w:val="0000696F"/>
    <w:rsid w:val="00013B8D"/>
    <w:rsid w:val="00016456"/>
    <w:rsid w:val="00020937"/>
    <w:rsid w:val="00025B78"/>
    <w:rsid w:val="00026343"/>
    <w:rsid w:val="00027DC0"/>
    <w:rsid w:val="00033C2D"/>
    <w:rsid w:val="0003427E"/>
    <w:rsid w:val="00034D95"/>
    <w:rsid w:val="00041ACD"/>
    <w:rsid w:val="00051E4B"/>
    <w:rsid w:val="00057C2D"/>
    <w:rsid w:val="0006064A"/>
    <w:rsid w:val="00066E87"/>
    <w:rsid w:val="0007026F"/>
    <w:rsid w:val="000735E3"/>
    <w:rsid w:val="00082F51"/>
    <w:rsid w:val="000912A4"/>
    <w:rsid w:val="00097EA8"/>
    <w:rsid w:val="000A175C"/>
    <w:rsid w:val="000A3483"/>
    <w:rsid w:val="000A43E1"/>
    <w:rsid w:val="000B4C93"/>
    <w:rsid w:val="000C416A"/>
    <w:rsid w:val="000C4BDB"/>
    <w:rsid w:val="000C5F44"/>
    <w:rsid w:val="000D0062"/>
    <w:rsid w:val="000D1241"/>
    <w:rsid w:val="000D1596"/>
    <w:rsid w:val="000D1841"/>
    <w:rsid w:val="000E2C86"/>
    <w:rsid w:val="000E31FE"/>
    <w:rsid w:val="000F46F5"/>
    <w:rsid w:val="00100E54"/>
    <w:rsid w:val="00101AA6"/>
    <w:rsid w:val="00102647"/>
    <w:rsid w:val="00103C23"/>
    <w:rsid w:val="00110859"/>
    <w:rsid w:val="00121EBF"/>
    <w:rsid w:val="00123704"/>
    <w:rsid w:val="0013382C"/>
    <w:rsid w:val="00135A0F"/>
    <w:rsid w:val="00143DF6"/>
    <w:rsid w:val="00150021"/>
    <w:rsid w:val="00151C5E"/>
    <w:rsid w:val="00152B3C"/>
    <w:rsid w:val="0015423A"/>
    <w:rsid w:val="00161B84"/>
    <w:rsid w:val="0016477F"/>
    <w:rsid w:val="00166AFD"/>
    <w:rsid w:val="0017012A"/>
    <w:rsid w:val="00180E28"/>
    <w:rsid w:val="001824F3"/>
    <w:rsid w:val="00184370"/>
    <w:rsid w:val="00184C6C"/>
    <w:rsid w:val="0018585F"/>
    <w:rsid w:val="001858CF"/>
    <w:rsid w:val="00190AA6"/>
    <w:rsid w:val="00192F96"/>
    <w:rsid w:val="00193244"/>
    <w:rsid w:val="00197B2C"/>
    <w:rsid w:val="001A00FE"/>
    <w:rsid w:val="001A4FCA"/>
    <w:rsid w:val="001A7AFA"/>
    <w:rsid w:val="001B0584"/>
    <w:rsid w:val="001B490E"/>
    <w:rsid w:val="001B4A6A"/>
    <w:rsid w:val="001B4BAF"/>
    <w:rsid w:val="001B53B6"/>
    <w:rsid w:val="001C076F"/>
    <w:rsid w:val="001C1B86"/>
    <w:rsid w:val="001D19CE"/>
    <w:rsid w:val="001D26AE"/>
    <w:rsid w:val="001E1130"/>
    <w:rsid w:val="001E3F8E"/>
    <w:rsid w:val="001E41CA"/>
    <w:rsid w:val="001E5771"/>
    <w:rsid w:val="001E76DD"/>
    <w:rsid w:val="001F21CF"/>
    <w:rsid w:val="001F28A4"/>
    <w:rsid w:val="002003F4"/>
    <w:rsid w:val="00201D81"/>
    <w:rsid w:val="002021D9"/>
    <w:rsid w:val="00211B46"/>
    <w:rsid w:val="00211DCF"/>
    <w:rsid w:val="002131BA"/>
    <w:rsid w:val="0021462A"/>
    <w:rsid w:val="00221DBC"/>
    <w:rsid w:val="002266C6"/>
    <w:rsid w:val="0022792D"/>
    <w:rsid w:val="00244B51"/>
    <w:rsid w:val="002518DA"/>
    <w:rsid w:val="0025314B"/>
    <w:rsid w:val="0025424A"/>
    <w:rsid w:val="002679D5"/>
    <w:rsid w:val="002711B3"/>
    <w:rsid w:val="00274811"/>
    <w:rsid w:val="00274B06"/>
    <w:rsid w:val="00275D0C"/>
    <w:rsid w:val="00284A01"/>
    <w:rsid w:val="00285E00"/>
    <w:rsid w:val="00291360"/>
    <w:rsid w:val="002914DD"/>
    <w:rsid w:val="002A18DE"/>
    <w:rsid w:val="002B0BDF"/>
    <w:rsid w:val="002B6EF5"/>
    <w:rsid w:val="002B7C57"/>
    <w:rsid w:val="002C20E6"/>
    <w:rsid w:val="002C3080"/>
    <w:rsid w:val="002C48D5"/>
    <w:rsid w:val="002C628A"/>
    <w:rsid w:val="002D0E04"/>
    <w:rsid w:val="002D1416"/>
    <w:rsid w:val="002D16D8"/>
    <w:rsid w:val="002D1A6F"/>
    <w:rsid w:val="002D2474"/>
    <w:rsid w:val="002D321C"/>
    <w:rsid w:val="002D51FF"/>
    <w:rsid w:val="002E388F"/>
    <w:rsid w:val="002E5941"/>
    <w:rsid w:val="003005BE"/>
    <w:rsid w:val="0031165B"/>
    <w:rsid w:val="00314BB8"/>
    <w:rsid w:val="00323438"/>
    <w:rsid w:val="00326BC8"/>
    <w:rsid w:val="00330174"/>
    <w:rsid w:val="003312E7"/>
    <w:rsid w:val="003331D1"/>
    <w:rsid w:val="0033358F"/>
    <w:rsid w:val="00333E9D"/>
    <w:rsid w:val="00334503"/>
    <w:rsid w:val="00334505"/>
    <w:rsid w:val="003379F8"/>
    <w:rsid w:val="003407A9"/>
    <w:rsid w:val="00343991"/>
    <w:rsid w:val="00346C7E"/>
    <w:rsid w:val="0035461D"/>
    <w:rsid w:val="00357E6B"/>
    <w:rsid w:val="00362449"/>
    <w:rsid w:val="00365B9A"/>
    <w:rsid w:val="00372151"/>
    <w:rsid w:val="00383378"/>
    <w:rsid w:val="00385F7E"/>
    <w:rsid w:val="00396CA4"/>
    <w:rsid w:val="003A5DED"/>
    <w:rsid w:val="003C0E3D"/>
    <w:rsid w:val="003C3949"/>
    <w:rsid w:val="003C4425"/>
    <w:rsid w:val="003D0B6F"/>
    <w:rsid w:val="003D61A3"/>
    <w:rsid w:val="003E645E"/>
    <w:rsid w:val="00401F04"/>
    <w:rsid w:val="00406F68"/>
    <w:rsid w:val="00407F9E"/>
    <w:rsid w:val="00413CEE"/>
    <w:rsid w:val="004147C5"/>
    <w:rsid w:val="00416DC9"/>
    <w:rsid w:val="004212CB"/>
    <w:rsid w:val="0042495E"/>
    <w:rsid w:val="004304CC"/>
    <w:rsid w:val="0043143F"/>
    <w:rsid w:val="0043303A"/>
    <w:rsid w:val="00435186"/>
    <w:rsid w:val="00442D45"/>
    <w:rsid w:val="00453464"/>
    <w:rsid w:val="00453B59"/>
    <w:rsid w:val="00467893"/>
    <w:rsid w:val="0047381D"/>
    <w:rsid w:val="00480A7D"/>
    <w:rsid w:val="004824E5"/>
    <w:rsid w:val="004878E2"/>
    <w:rsid w:val="00490C39"/>
    <w:rsid w:val="00495247"/>
    <w:rsid w:val="00497126"/>
    <w:rsid w:val="004B2B25"/>
    <w:rsid w:val="004B3683"/>
    <w:rsid w:val="004C1510"/>
    <w:rsid w:val="004C5E0E"/>
    <w:rsid w:val="004C5F43"/>
    <w:rsid w:val="004D2395"/>
    <w:rsid w:val="004D4380"/>
    <w:rsid w:val="004D5F81"/>
    <w:rsid w:val="004D65DB"/>
    <w:rsid w:val="004E1755"/>
    <w:rsid w:val="004E1832"/>
    <w:rsid w:val="004E5903"/>
    <w:rsid w:val="004F2CDA"/>
    <w:rsid w:val="004F30D0"/>
    <w:rsid w:val="004F4D62"/>
    <w:rsid w:val="0050392B"/>
    <w:rsid w:val="005057D6"/>
    <w:rsid w:val="005059D4"/>
    <w:rsid w:val="00507021"/>
    <w:rsid w:val="00507BC7"/>
    <w:rsid w:val="00507F00"/>
    <w:rsid w:val="00512453"/>
    <w:rsid w:val="00520188"/>
    <w:rsid w:val="0052057A"/>
    <w:rsid w:val="00522C22"/>
    <w:rsid w:val="005242EE"/>
    <w:rsid w:val="00527CDE"/>
    <w:rsid w:val="00533909"/>
    <w:rsid w:val="00533FA6"/>
    <w:rsid w:val="00541814"/>
    <w:rsid w:val="00542A22"/>
    <w:rsid w:val="0054321E"/>
    <w:rsid w:val="0055482C"/>
    <w:rsid w:val="00554FA7"/>
    <w:rsid w:val="005554FC"/>
    <w:rsid w:val="0056114C"/>
    <w:rsid w:val="00561EB2"/>
    <w:rsid w:val="0056205F"/>
    <w:rsid w:val="005655CF"/>
    <w:rsid w:val="0057000F"/>
    <w:rsid w:val="00575FFD"/>
    <w:rsid w:val="005764B6"/>
    <w:rsid w:val="00582569"/>
    <w:rsid w:val="005875C1"/>
    <w:rsid w:val="00595FE9"/>
    <w:rsid w:val="0059744F"/>
    <w:rsid w:val="005B11D2"/>
    <w:rsid w:val="005C73C9"/>
    <w:rsid w:val="005D192D"/>
    <w:rsid w:val="005F00C5"/>
    <w:rsid w:val="005F193B"/>
    <w:rsid w:val="005F2BE6"/>
    <w:rsid w:val="005F5F4D"/>
    <w:rsid w:val="00602919"/>
    <w:rsid w:val="00602CDF"/>
    <w:rsid w:val="00606B3E"/>
    <w:rsid w:val="00607291"/>
    <w:rsid w:val="00607A65"/>
    <w:rsid w:val="006128C9"/>
    <w:rsid w:val="00614AD5"/>
    <w:rsid w:val="00623814"/>
    <w:rsid w:val="00623971"/>
    <w:rsid w:val="006259ED"/>
    <w:rsid w:val="00627B9D"/>
    <w:rsid w:val="00630BBE"/>
    <w:rsid w:val="00650293"/>
    <w:rsid w:val="00650DA5"/>
    <w:rsid w:val="006664F5"/>
    <w:rsid w:val="00677077"/>
    <w:rsid w:val="00680032"/>
    <w:rsid w:val="00680556"/>
    <w:rsid w:val="00683FDF"/>
    <w:rsid w:val="00686617"/>
    <w:rsid w:val="00687164"/>
    <w:rsid w:val="00690D34"/>
    <w:rsid w:val="006A09F2"/>
    <w:rsid w:val="006A0EF5"/>
    <w:rsid w:val="006A3143"/>
    <w:rsid w:val="006A482D"/>
    <w:rsid w:val="006B44D6"/>
    <w:rsid w:val="006B5BE7"/>
    <w:rsid w:val="006B7E76"/>
    <w:rsid w:val="006C08B0"/>
    <w:rsid w:val="006C62D8"/>
    <w:rsid w:val="006C6352"/>
    <w:rsid w:val="006C67E5"/>
    <w:rsid w:val="006D3E33"/>
    <w:rsid w:val="006E5108"/>
    <w:rsid w:val="006F0667"/>
    <w:rsid w:val="006F3DEC"/>
    <w:rsid w:val="006F5EE6"/>
    <w:rsid w:val="00711975"/>
    <w:rsid w:val="00714B42"/>
    <w:rsid w:val="0071638F"/>
    <w:rsid w:val="00720EBB"/>
    <w:rsid w:val="007273A8"/>
    <w:rsid w:val="0073236C"/>
    <w:rsid w:val="007330D6"/>
    <w:rsid w:val="0073725C"/>
    <w:rsid w:val="00740804"/>
    <w:rsid w:val="0074738C"/>
    <w:rsid w:val="007531B6"/>
    <w:rsid w:val="007546C7"/>
    <w:rsid w:val="0076151D"/>
    <w:rsid w:val="007621BC"/>
    <w:rsid w:val="0076297B"/>
    <w:rsid w:val="00764A2A"/>
    <w:rsid w:val="00765B3F"/>
    <w:rsid w:val="00776BC3"/>
    <w:rsid w:val="00784889"/>
    <w:rsid w:val="00797C60"/>
    <w:rsid w:val="007A245B"/>
    <w:rsid w:val="007A27C9"/>
    <w:rsid w:val="007A2857"/>
    <w:rsid w:val="007B11AB"/>
    <w:rsid w:val="007C2BC6"/>
    <w:rsid w:val="007D108C"/>
    <w:rsid w:val="007E6806"/>
    <w:rsid w:val="007F1582"/>
    <w:rsid w:val="007F6D92"/>
    <w:rsid w:val="007F7AA1"/>
    <w:rsid w:val="008002A7"/>
    <w:rsid w:val="00800C59"/>
    <w:rsid w:val="0080367D"/>
    <w:rsid w:val="00807311"/>
    <w:rsid w:val="00810044"/>
    <w:rsid w:val="008112CE"/>
    <w:rsid w:val="00813315"/>
    <w:rsid w:val="00820413"/>
    <w:rsid w:val="0082649D"/>
    <w:rsid w:val="00826BD9"/>
    <w:rsid w:val="00831992"/>
    <w:rsid w:val="008420C6"/>
    <w:rsid w:val="00847E5C"/>
    <w:rsid w:val="008535EC"/>
    <w:rsid w:val="00853C57"/>
    <w:rsid w:val="008562E2"/>
    <w:rsid w:val="008616FE"/>
    <w:rsid w:val="0086192C"/>
    <w:rsid w:val="008708C4"/>
    <w:rsid w:val="00870925"/>
    <w:rsid w:val="00876D82"/>
    <w:rsid w:val="0088301D"/>
    <w:rsid w:val="00885F36"/>
    <w:rsid w:val="00886199"/>
    <w:rsid w:val="00891526"/>
    <w:rsid w:val="00891B79"/>
    <w:rsid w:val="008A3149"/>
    <w:rsid w:val="008B07A9"/>
    <w:rsid w:val="008B0E1F"/>
    <w:rsid w:val="008B1427"/>
    <w:rsid w:val="008B6C79"/>
    <w:rsid w:val="008C0F4D"/>
    <w:rsid w:val="008C26CD"/>
    <w:rsid w:val="008C2EFC"/>
    <w:rsid w:val="008D150C"/>
    <w:rsid w:val="008D2AB9"/>
    <w:rsid w:val="008D6229"/>
    <w:rsid w:val="008E0C70"/>
    <w:rsid w:val="008E4052"/>
    <w:rsid w:val="008E4F54"/>
    <w:rsid w:val="008F2429"/>
    <w:rsid w:val="008F4B68"/>
    <w:rsid w:val="008F4C0E"/>
    <w:rsid w:val="008F5999"/>
    <w:rsid w:val="008F739E"/>
    <w:rsid w:val="00900709"/>
    <w:rsid w:val="0090699E"/>
    <w:rsid w:val="0091177B"/>
    <w:rsid w:val="00912F0E"/>
    <w:rsid w:val="00922151"/>
    <w:rsid w:val="00923AA1"/>
    <w:rsid w:val="00924A60"/>
    <w:rsid w:val="00926C57"/>
    <w:rsid w:val="0092736F"/>
    <w:rsid w:val="00930F5B"/>
    <w:rsid w:val="0093421F"/>
    <w:rsid w:val="00934AE1"/>
    <w:rsid w:val="0093518F"/>
    <w:rsid w:val="00941CAD"/>
    <w:rsid w:val="00942833"/>
    <w:rsid w:val="00947CF4"/>
    <w:rsid w:val="00954980"/>
    <w:rsid w:val="00960625"/>
    <w:rsid w:val="00962847"/>
    <w:rsid w:val="00970F71"/>
    <w:rsid w:val="00975525"/>
    <w:rsid w:val="00976E6E"/>
    <w:rsid w:val="0098381D"/>
    <w:rsid w:val="0099632C"/>
    <w:rsid w:val="009A1353"/>
    <w:rsid w:val="009A2720"/>
    <w:rsid w:val="009A6040"/>
    <w:rsid w:val="009A65C7"/>
    <w:rsid w:val="009A6601"/>
    <w:rsid w:val="009B435A"/>
    <w:rsid w:val="009C34E6"/>
    <w:rsid w:val="009C6148"/>
    <w:rsid w:val="009C7A2C"/>
    <w:rsid w:val="009D2779"/>
    <w:rsid w:val="009D2DA3"/>
    <w:rsid w:val="009D6330"/>
    <w:rsid w:val="009E3545"/>
    <w:rsid w:val="009E3A59"/>
    <w:rsid w:val="009E4518"/>
    <w:rsid w:val="009E6B68"/>
    <w:rsid w:val="00A1196D"/>
    <w:rsid w:val="00A12004"/>
    <w:rsid w:val="00A120B4"/>
    <w:rsid w:val="00A24CB3"/>
    <w:rsid w:val="00A36A69"/>
    <w:rsid w:val="00A3777D"/>
    <w:rsid w:val="00A44791"/>
    <w:rsid w:val="00A451CB"/>
    <w:rsid w:val="00A45270"/>
    <w:rsid w:val="00A513E1"/>
    <w:rsid w:val="00A51954"/>
    <w:rsid w:val="00A606EF"/>
    <w:rsid w:val="00A609D7"/>
    <w:rsid w:val="00A632C4"/>
    <w:rsid w:val="00A6530E"/>
    <w:rsid w:val="00A80966"/>
    <w:rsid w:val="00A82F48"/>
    <w:rsid w:val="00A834EB"/>
    <w:rsid w:val="00A84A6F"/>
    <w:rsid w:val="00A85159"/>
    <w:rsid w:val="00A87CEE"/>
    <w:rsid w:val="00A87EF2"/>
    <w:rsid w:val="00A92EC5"/>
    <w:rsid w:val="00A93466"/>
    <w:rsid w:val="00A946C3"/>
    <w:rsid w:val="00A96BC8"/>
    <w:rsid w:val="00AA4BB7"/>
    <w:rsid w:val="00AB546E"/>
    <w:rsid w:val="00AB56D4"/>
    <w:rsid w:val="00AB6B0F"/>
    <w:rsid w:val="00AB73D3"/>
    <w:rsid w:val="00AC3A55"/>
    <w:rsid w:val="00AD01EC"/>
    <w:rsid w:val="00AD1963"/>
    <w:rsid w:val="00AD1BBA"/>
    <w:rsid w:val="00AE1578"/>
    <w:rsid w:val="00AE39F8"/>
    <w:rsid w:val="00AE7C6D"/>
    <w:rsid w:val="00AF7511"/>
    <w:rsid w:val="00B00CB9"/>
    <w:rsid w:val="00B04893"/>
    <w:rsid w:val="00B10580"/>
    <w:rsid w:val="00B10FF2"/>
    <w:rsid w:val="00B12219"/>
    <w:rsid w:val="00B13366"/>
    <w:rsid w:val="00B15493"/>
    <w:rsid w:val="00B25C55"/>
    <w:rsid w:val="00B25D04"/>
    <w:rsid w:val="00B31A45"/>
    <w:rsid w:val="00B32725"/>
    <w:rsid w:val="00B36DB4"/>
    <w:rsid w:val="00B40E6E"/>
    <w:rsid w:val="00B428A5"/>
    <w:rsid w:val="00B44128"/>
    <w:rsid w:val="00B462FF"/>
    <w:rsid w:val="00B53693"/>
    <w:rsid w:val="00B53973"/>
    <w:rsid w:val="00B5509C"/>
    <w:rsid w:val="00B57E7D"/>
    <w:rsid w:val="00B611C5"/>
    <w:rsid w:val="00B624DC"/>
    <w:rsid w:val="00B641F3"/>
    <w:rsid w:val="00B64BC9"/>
    <w:rsid w:val="00B72707"/>
    <w:rsid w:val="00B73B64"/>
    <w:rsid w:val="00B73F86"/>
    <w:rsid w:val="00B75E78"/>
    <w:rsid w:val="00B76E2F"/>
    <w:rsid w:val="00B80E78"/>
    <w:rsid w:val="00B9257F"/>
    <w:rsid w:val="00B92591"/>
    <w:rsid w:val="00B9411E"/>
    <w:rsid w:val="00B97730"/>
    <w:rsid w:val="00BA33C0"/>
    <w:rsid w:val="00BB233D"/>
    <w:rsid w:val="00BB3ED4"/>
    <w:rsid w:val="00BC23AA"/>
    <w:rsid w:val="00BC3D28"/>
    <w:rsid w:val="00BC7DF2"/>
    <w:rsid w:val="00BD0288"/>
    <w:rsid w:val="00BD0D65"/>
    <w:rsid w:val="00BD17F6"/>
    <w:rsid w:val="00BD47F2"/>
    <w:rsid w:val="00BE7820"/>
    <w:rsid w:val="00BF1D54"/>
    <w:rsid w:val="00BF264B"/>
    <w:rsid w:val="00BF346C"/>
    <w:rsid w:val="00C019A2"/>
    <w:rsid w:val="00C04CD8"/>
    <w:rsid w:val="00C13C7E"/>
    <w:rsid w:val="00C16E3F"/>
    <w:rsid w:val="00C20201"/>
    <w:rsid w:val="00C21B92"/>
    <w:rsid w:val="00C23AF0"/>
    <w:rsid w:val="00C25432"/>
    <w:rsid w:val="00C33626"/>
    <w:rsid w:val="00C56EFD"/>
    <w:rsid w:val="00C6454B"/>
    <w:rsid w:val="00C64BD9"/>
    <w:rsid w:val="00C64FBA"/>
    <w:rsid w:val="00C67689"/>
    <w:rsid w:val="00C80C74"/>
    <w:rsid w:val="00C810DE"/>
    <w:rsid w:val="00C83BC1"/>
    <w:rsid w:val="00C926C1"/>
    <w:rsid w:val="00C97A1A"/>
    <w:rsid w:val="00CA4A6B"/>
    <w:rsid w:val="00CB7E6B"/>
    <w:rsid w:val="00CC38CD"/>
    <w:rsid w:val="00CC4B31"/>
    <w:rsid w:val="00CC6128"/>
    <w:rsid w:val="00CC6750"/>
    <w:rsid w:val="00CE4F39"/>
    <w:rsid w:val="00CE537E"/>
    <w:rsid w:val="00CE5D7C"/>
    <w:rsid w:val="00CE644C"/>
    <w:rsid w:val="00CF0D43"/>
    <w:rsid w:val="00CF4D72"/>
    <w:rsid w:val="00CF5B47"/>
    <w:rsid w:val="00CF7CC1"/>
    <w:rsid w:val="00D0009F"/>
    <w:rsid w:val="00D053FC"/>
    <w:rsid w:val="00D201E9"/>
    <w:rsid w:val="00D20E5A"/>
    <w:rsid w:val="00D231C6"/>
    <w:rsid w:val="00D31220"/>
    <w:rsid w:val="00D31673"/>
    <w:rsid w:val="00D338B3"/>
    <w:rsid w:val="00D34762"/>
    <w:rsid w:val="00D4538B"/>
    <w:rsid w:val="00D5337E"/>
    <w:rsid w:val="00D567B2"/>
    <w:rsid w:val="00D57196"/>
    <w:rsid w:val="00D578F9"/>
    <w:rsid w:val="00D60520"/>
    <w:rsid w:val="00D62150"/>
    <w:rsid w:val="00D71DA9"/>
    <w:rsid w:val="00D72D1A"/>
    <w:rsid w:val="00D74602"/>
    <w:rsid w:val="00D7666C"/>
    <w:rsid w:val="00D90425"/>
    <w:rsid w:val="00D91076"/>
    <w:rsid w:val="00DA2151"/>
    <w:rsid w:val="00DA3CBA"/>
    <w:rsid w:val="00DA75E0"/>
    <w:rsid w:val="00DB22AF"/>
    <w:rsid w:val="00DB26C4"/>
    <w:rsid w:val="00DB29C6"/>
    <w:rsid w:val="00DB4BB8"/>
    <w:rsid w:val="00DB63F6"/>
    <w:rsid w:val="00DC17F4"/>
    <w:rsid w:val="00DC7902"/>
    <w:rsid w:val="00DD1B6A"/>
    <w:rsid w:val="00DD594D"/>
    <w:rsid w:val="00DD639F"/>
    <w:rsid w:val="00DD6B36"/>
    <w:rsid w:val="00DE00A1"/>
    <w:rsid w:val="00DF2FBB"/>
    <w:rsid w:val="00DF5EF3"/>
    <w:rsid w:val="00E01F31"/>
    <w:rsid w:val="00E04601"/>
    <w:rsid w:val="00E0631D"/>
    <w:rsid w:val="00E07B6B"/>
    <w:rsid w:val="00E17301"/>
    <w:rsid w:val="00E23FA2"/>
    <w:rsid w:val="00E24325"/>
    <w:rsid w:val="00E33D6B"/>
    <w:rsid w:val="00E33DDF"/>
    <w:rsid w:val="00E53046"/>
    <w:rsid w:val="00E563B0"/>
    <w:rsid w:val="00E73577"/>
    <w:rsid w:val="00E74713"/>
    <w:rsid w:val="00E74F77"/>
    <w:rsid w:val="00E75961"/>
    <w:rsid w:val="00E7750D"/>
    <w:rsid w:val="00E77AA1"/>
    <w:rsid w:val="00E814B6"/>
    <w:rsid w:val="00E83440"/>
    <w:rsid w:val="00EA064F"/>
    <w:rsid w:val="00EA260D"/>
    <w:rsid w:val="00EB0E2E"/>
    <w:rsid w:val="00EC6039"/>
    <w:rsid w:val="00EC6CA8"/>
    <w:rsid w:val="00EC793E"/>
    <w:rsid w:val="00ED1FAC"/>
    <w:rsid w:val="00ED4CE2"/>
    <w:rsid w:val="00ED5AEB"/>
    <w:rsid w:val="00ED605C"/>
    <w:rsid w:val="00ED7009"/>
    <w:rsid w:val="00EE2466"/>
    <w:rsid w:val="00EE335A"/>
    <w:rsid w:val="00EE63FF"/>
    <w:rsid w:val="00F00B6A"/>
    <w:rsid w:val="00F01F4B"/>
    <w:rsid w:val="00F07726"/>
    <w:rsid w:val="00F113A0"/>
    <w:rsid w:val="00F12169"/>
    <w:rsid w:val="00F152DA"/>
    <w:rsid w:val="00F2504A"/>
    <w:rsid w:val="00F25B10"/>
    <w:rsid w:val="00F26DBD"/>
    <w:rsid w:val="00F32F16"/>
    <w:rsid w:val="00F35C86"/>
    <w:rsid w:val="00F40488"/>
    <w:rsid w:val="00F42975"/>
    <w:rsid w:val="00F478C0"/>
    <w:rsid w:val="00F5057A"/>
    <w:rsid w:val="00F5619E"/>
    <w:rsid w:val="00F57999"/>
    <w:rsid w:val="00F73A92"/>
    <w:rsid w:val="00F94689"/>
    <w:rsid w:val="00F960E4"/>
    <w:rsid w:val="00FA592C"/>
    <w:rsid w:val="00FB0943"/>
    <w:rsid w:val="00FB17D1"/>
    <w:rsid w:val="00FB779E"/>
    <w:rsid w:val="00FC1458"/>
    <w:rsid w:val="00FC7DE9"/>
    <w:rsid w:val="00FD0FDA"/>
    <w:rsid w:val="00FD2BEF"/>
    <w:rsid w:val="00FD2C0D"/>
    <w:rsid w:val="00FD4A5B"/>
    <w:rsid w:val="00FD65D8"/>
    <w:rsid w:val="00FD7B6C"/>
    <w:rsid w:val="00FF3872"/>
    <w:rsid w:val="00FF42C7"/>
    <w:rsid w:val="00FF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FA004"/>
  <w15:chartTrackingRefBased/>
  <w15:docId w15:val="{8BF07226-E107-41F0-BD86-6AAF251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6CA8"/>
  </w:style>
  <w:style w:type="paragraph" w:styleId="Pealkiri1">
    <w:name w:val="heading 1"/>
    <w:basedOn w:val="Normaallaad"/>
    <w:link w:val="Pealkiri1Mrk"/>
    <w:uiPriority w:val="9"/>
    <w:qFormat/>
    <w:rsid w:val="00B04893"/>
    <w:pPr>
      <w:spacing w:after="0" w:line="240" w:lineRule="auto"/>
      <w:jc w:val="both"/>
      <w:outlineLvl w:val="0"/>
    </w:pPr>
    <w:rPr>
      <w:rFonts w:ascii="Times New Roman" w:hAnsi="Times New Roman" w:cs="Times New Roman"/>
      <w:i/>
      <w:iCs/>
      <w:kern w:val="36"/>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0580"/>
    <w:pPr>
      <w:ind w:left="720"/>
      <w:contextualSpacing/>
    </w:pPr>
  </w:style>
  <w:style w:type="table" w:styleId="Kontuurtabel">
    <w:name w:val="Table Grid"/>
    <w:basedOn w:val="Normaaltabel"/>
    <w:uiPriority w:val="39"/>
    <w:rsid w:val="00B1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B0943"/>
    <w:pPr>
      <w:tabs>
        <w:tab w:val="center" w:pos="4536"/>
        <w:tab w:val="right" w:pos="9072"/>
      </w:tabs>
      <w:spacing w:after="0" w:line="240" w:lineRule="auto"/>
    </w:pPr>
  </w:style>
  <w:style w:type="character" w:customStyle="1" w:styleId="PisMrk">
    <w:name w:val="Päis Märk"/>
    <w:basedOn w:val="Liguvaikefont"/>
    <w:link w:val="Pis"/>
    <w:uiPriority w:val="99"/>
    <w:rsid w:val="00FB0943"/>
  </w:style>
  <w:style w:type="paragraph" w:styleId="Jalus">
    <w:name w:val="footer"/>
    <w:basedOn w:val="Normaallaad"/>
    <w:link w:val="JalusMrk"/>
    <w:uiPriority w:val="99"/>
    <w:unhideWhenUsed/>
    <w:rsid w:val="00FB0943"/>
    <w:pPr>
      <w:tabs>
        <w:tab w:val="center" w:pos="4536"/>
        <w:tab w:val="right" w:pos="9072"/>
      </w:tabs>
      <w:spacing w:after="0" w:line="240" w:lineRule="auto"/>
    </w:pPr>
  </w:style>
  <w:style w:type="character" w:customStyle="1" w:styleId="JalusMrk">
    <w:name w:val="Jalus Märk"/>
    <w:basedOn w:val="Liguvaikefont"/>
    <w:link w:val="Jalus"/>
    <w:uiPriority w:val="99"/>
    <w:rsid w:val="00FB0943"/>
  </w:style>
  <w:style w:type="paragraph" w:styleId="Jutumullitekst">
    <w:name w:val="Balloon Text"/>
    <w:basedOn w:val="Normaallaad"/>
    <w:link w:val="JutumullitekstMrk"/>
    <w:uiPriority w:val="99"/>
    <w:semiHidden/>
    <w:unhideWhenUsed/>
    <w:rsid w:val="00522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C22"/>
    <w:rPr>
      <w:rFonts w:ascii="Segoe UI" w:hAnsi="Segoe UI" w:cs="Segoe UI"/>
      <w:sz w:val="18"/>
      <w:szCs w:val="18"/>
    </w:rPr>
  </w:style>
  <w:style w:type="paragraph" w:customStyle="1" w:styleId="Default">
    <w:name w:val="Default"/>
    <w:rsid w:val="000A348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Pealkiri1Mrk">
    <w:name w:val="Pealkiri 1 Märk"/>
    <w:basedOn w:val="Liguvaikefont"/>
    <w:link w:val="Pealkiri1"/>
    <w:uiPriority w:val="9"/>
    <w:rsid w:val="00B04893"/>
    <w:rPr>
      <w:rFonts w:ascii="Times New Roman" w:hAnsi="Times New Roman" w:cs="Times New Roman"/>
      <w:i/>
      <w:iCs/>
      <w:kern w:val="36"/>
      <w:sz w:val="24"/>
      <w:szCs w:val="24"/>
      <w:lang w:val="et-EE" w:eastAsia="et-EE"/>
    </w:rPr>
  </w:style>
  <w:style w:type="character" w:styleId="Hperlink">
    <w:name w:val="Hyperlink"/>
    <w:basedOn w:val="Liguvaikefont"/>
    <w:uiPriority w:val="99"/>
    <w:unhideWhenUsed/>
    <w:rsid w:val="00B04893"/>
    <w:rPr>
      <w:color w:val="0563C1"/>
      <w:u w:val="single"/>
    </w:rPr>
  </w:style>
  <w:style w:type="character" w:styleId="Lahendamatamainimine">
    <w:name w:val="Unresolved Mention"/>
    <w:basedOn w:val="Liguvaikefont"/>
    <w:uiPriority w:val="99"/>
    <w:semiHidden/>
    <w:unhideWhenUsed/>
    <w:rsid w:val="004D5F81"/>
    <w:rPr>
      <w:color w:val="605E5C"/>
      <w:shd w:val="clear" w:color="auto" w:fill="E1DFDD"/>
    </w:rPr>
  </w:style>
  <w:style w:type="paragraph" w:styleId="Lihttekst">
    <w:name w:val="Plain Text"/>
    <w:basedOn w:val="Normaallaad"/>
    <w:link w:val="LihttekstMrk"/>
    <w:uiPriority w:val="99"/>
    <w:unhideWhenUsed/>
    <w:rsid w:val="0052057A"/>
    <w:pPr>
      <w:spacing w:after="0" w:line="240" w:lineRule="auto"/>
    </w:pPr>
    <w:rPr>
      <w:rFonts w:ascii="Calibri" w:hAnsi="Calibri"/>
      <w:szCs w:val="21"/>
      <w:lang w:val="et-EE"/>
    </w:rPr>
  </w:style>
  <w:style w:type="character" w:customStyle="1" w:styleId="LihttekstMrk">
    <w:name w:val="Lihttekst Märk"/>
    <w:basedOn w:val="Liguvaikefont"/>
    <w:link w:val="Lihttekst"/>
    <w:uiPriority w:val="99"/>
    <w:rsid w:val="0052057A"/>
    <w:rPr>
      <w:rFonts w:ascii="Calibri" w:hAnsi="Calibri"/>
      <w:szCs w:val="21"/>
      <w:lang w:val="et-EE"/>
    </w:rPr>
  </w:style>
  <w:style w:type="character" w:styleId="Kommentaariviide">
    <w:name w:val="annotation reference"/>
    <w:basedOn w:val="Liguvaikefont"/>
    <w:uiPriority w:val="99"/>
    <w:semiHidden/>
    <w:unhideWhenUsed/>
    <w:rsid w:val="00275D0C"/>
    <w:rPr>
      <w:sz w:val="16"/>
      <w:szCs w:val="16"/>
    </w:rPr>
  </w:style>
  <w:style w:type="paragraph" w:styleId="Kommentaaritekst">
    <w:name w:val="annotation text"/>
    <w:basedOn w:val="Normaallaad"/>
    <w:link w:val="KommentaaritekstMrk"/>
    <w:uiPriority w:val="99"/>
    <w:semiHidden/>
    <w:unhideWhenUsed/>
    <w:rsid w:val="00275D0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75D0C"/>
    <w:rPr>
      <w:sz w:val="20"/>
      <w:szCs w:val="20"/>
    </w:rPr>
  </w:style>
  <w:style w:type="paragraph" w:styleId="Kommentaariteema">
    <w:name w:val="annotation subject"/>
    <w:basedOn w:val="Kommentaaritekst"/>
    <w:next w:val="Kommentaaritekst"/>
    <w:link w:val="KommentaariteemaMrk"/>
    <w:uiPriority w:val="99"/>
    <w:semiHidden/>
    <w:unhideWhenUsed/>
    <w:rsid w:val="00343991"/>
    <w:rPr>
      <w:b/>
      <w:bCs/>
    </w:rPr>
  </w:style>
  <w:style w:type="character" w:customStyle="1" w:styleId="KommentaariteemaMrk">
    <w:name w:val="Kommentaari teema Märk"/>
    <w:basedOn w:val="KommentaaritekstMrk"/>
    <w:link w:val="Kommentaariteema"/>
    <w:uiPriority w:val="99"/>
    <w:semiHidden/>
    <w:rsid w:val="00343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2577">
      <w:bodyDiv w:val="1"/>
      <w:marLeft w:val="0"/>
      <w:marRight w:val="0"/>
      <w:marTop w:val="0"/>
      <w:marBottom w:val="0"/>
      <w:divBdr>
        <w:top w:val="none" w:sz="0" w:space="0" w:color="auto"/>
        <w:left w:val="none" w:sz="0" w:space="0" w:color="auto"/>
        <w:bottom w:val="none" w:sz="0" w:space="0" w:color="auto"/>
        <w:right w:val="none" w:sz="0" w:space="0" w:color="auto"/>
      </w:divBdr>
    </w:div>
    <w:div w:id="30150732">
      <w:bodyDiv w:val="1"/>
      <w:marLeft w:val="0"/>
      <w:marRight w:val="0"/>
      <w:marTop w:val="0"/>
      <w:marBottom w:val="0"/>
      <w:divBdr>
        <w:top w:val="none" w:sz="0" w:space="0" w:color="auto"/>
        <w:left w:val="none" w:sz="0" w:space="0" w:color="auto"/>
        <w:bottom w:val="none" w:sz="0" w:space="0" w:color="auto"/>
        <w:right w:val="none" w:sz="0" w:space="0" w:color="auto"/>
      </w:divBdr>
    </w:div>
    <w:div w:id="42485236">
      <w:bodyDiv w:val="1"/>
      <w:marLeft w:val="0"/>
      <w:marRight w:val="0"/>
      <w:marTop w:val="0"/>
      <w:marBottom w:val="0"/>
      <w:divBdr>
        <w:top w:val="none" w:sz="0" w:space="0" w:color="auto"/>
        <w:left w:val="none" w:sz="0" w:space="0" w:color="auto"/>
        <w:bottom w:val="none" w:sz="0" w:space="0" w:color="auto"/>
        <w:right w:val="none" w:sz="0" w:space="0" w:color="auto"/>
      </w:divBdr>
    </w:div>
    <w:div w:id="81340657">
      <w:bodyDiv w:val="1"/>
      <w:marLeft w:val="0"/>
      <w:marRight w:val="0"/>
      <w:marTop w:val="0"/>
      <w:marBottom w:val="0"/>
      <w:divBdr>
        <w:top w:val="none" w:sz="0" w:space="0" w:color="auto"/>
        <w:left w:val="none" w:sz="0" w:space="0" w:color="auto"/>
        <w:bottom w:val="none" w:sz="0" w:space="0" w:color="auto"/>
        <w:right w:val="none" w:sz="0" w:space="0" w:color="auto"/>
      </w:divBdr>
    </w:div>
    <w:div w:id="90469210">
      <w:bodyDiv w:val="1"/>
      <w:marLeft w:val="0"/>
      <w:marRight w:val="0"/>
      <w:marTop w:val="0"/>
      <w:marBottom w:val="0"/>
      <w:divBdr>
        <w:top w:val="none" w:sz="0" w:space="0" w:color="auto"/>
        <w:left w:val="none" w:sz="0" w:space="0" w:color="auto"/>
        <w:bottom w:val="none" w:sz="0" w:space="0" w:color="auto"/>
        <w:right w:val="none" w:sz="0" w:space="0" w:color="auto"/>
      </w:divBdr>
    </w:div>
    <w:div w:id="103968269">
      <w:bodyDiv w:val="1"/>
      <w:marLeft w:val="0"/>
      <w:marRight w:val="0"/>
      <w:marTop w:val="0"/>
      <w:marBottom w:val="0"/>
      <w:divBdr>
        <w:top w:val="none" w:sz="0" w:space="0" w:color="auto"/>
        <w:left w:val="none" w:sz="0" w:space="0" w:color="auto"/>
        <w:bottom w:val="none" w:sz="0" w:space="0" w:color="auto"/>
        <w:right w:val="none" w:sz="0" w:space="0" w:color="auto"/>
      </w:divBdr>
    </w:div>
    <w:div w:id="174421253">
      <w:bodyDiv w:val="1"/>
      <w:marLeft w:val="0"/>
      <w:marRight w:val="0"/>
      <w:marTop w:val="0"/>
      <w:marBottom w:val="0"/>
      <w:divBdr>
        <w:top w:val="none" w:sz="0" w:space="0" w:color="auto"/>
        <w:left w:val="none" w:sz="0" w:space="0" w:color="auto"/>
        <w:bottom w:val="none" w:sz="0" w:space="0" w:color="auto"/>
        <w:right w:val="none" w:sz="0" w:space="0" w:color="auto"/>
      </w:divBdr>
    </w:div>
    <w:div w:id="195124634">
      <w:bodyDiv w:val="1"/>
      <w:marLeft w:val="0"/>
      <w:marRight w:val="0"/>
      <w:marTop w:val="0"/>
      <w:marBottom w:val="0"/>
      <w:divBdr>
        <w:top w:val="none" w:sz="0" w:space="0" w:color="auto"/>
        <w:left w:val="none" w:sz="0" w:space="0" w:color="auto"/>
        <w:bottom w:val="none" w:sz="0" w:space="0" w:color="auto"/>
        <w:right w:val="none" w:sz="0" w:space="0" w:color="auto"/>
      </w:divBdr>
    </w:div>
    <w:div w:id="241263671">
      <w:bodyDiv w:val="1"/>
      <w:marLeft w:val="0"/>
      <w:marRight w:val="0"/>
      <w:marTop w:val="0"/>
      <w:marBottom w:val="0"/>
      <w:divBdr>
        <w:top w:val="none" w:sz="0" w:space="0" w:color="auto"/>
        <w:left w:val="none" w:sz="0" w:space="0" w:color="auto"/>
        <w:bottom w:val="none" w:sz="0" w:space="0" w:color="auto"/>
        <w:right w:val="none" w:sz="0" w:space="0" w:color="auto"/>
      </w:divBdr>
    </w:div>
    <w:div w:id="447701874">
      <w:bodyDiv w:val="1"/>
      <w:marLeft w:val="0"/>
      <w:marRight w:val="0"/>
      <w:marTop w:val="0"/>
      <w:marBottom w:val="0"/>
      <w:divBdr>
        <w:top w:val="none" w:sz="0" w:space="0" w:color="auto"/>
        <w:left w:val="none" w:sz="0" w:space="0" w:color="auto"/>
        <w:bottom w:val="none" w:sz="0" w:space="0" w:color="auto"/>
        <w:right w:val="none" w:sz="0" w:space="0" w:color="auto"/>
      </w:divBdr>
    </w:div>
    <w:div w:id="628360151">
      <w:bodyDiv w:val="1"/>
      <w:marLeft w:val="0"/>
      <w:marRight w:val="0"/>
      <w:marTop w:val="0"/>
      <w:marBottom w:val="0"/>
      <w:divBdr>
        <w:top w:val="none" w:sz="0" w:space="0" w:color="auto"/>
        <w:left w:val="none" w:sz="0" w:space="0" w:color="auto"/>
        <w:bottom w:val="none" w:sz="0" w:space="0" w:color="auto"/>
        <w:right w:val="none" w:sz="0" w:space="0" w:color="auto"/>
      </w:divBdr>
    </w:div>
    <w:div w:id="666131841">
      <w:bodyDiv w:val="1"/>
      <w:marLeft w:val="0"/>
      <w:marRight w:val="0"/>
      <w:marTop w:val="0"/>
      <w:marBottom w:val="0"/>
      <w:divBdr>
        <w:top w:val="none" w:sz="0" w:space="0" w:color="auto"/>
        <w:left w:val="none" w:sz="0" w:space="0" w:color="auto"/>
        <w:bottom w:val="none" w:sz="0" w:space="0" w:color="auto"/>
        <w:right w:val="none" w:sz="0" w:space="0" w:color="auto"/>
      </w:divBdr>
    </w:div>
    <w:div w:id="675228236">
      <w:bodyDiv w:val="1"/>
      <w:marLeft w:val="0"/>
      <w:marRight w:val="0"/>
      <w:marTop w:val="0"/>
      <w:marBottom w:val="0"/>
      <w:divBdr>
        <w:top w:val="none" w:sz="0" w:space="0" w:color="auto"/>
        <w:left w:val="none" w:sz="0" w:space="0" w:color="auto"/>
        <w:bottom w:val="none" w:sz="0" w:space="0" w:color="auto"/>
        <w:right w:val="none" w:sz="0" w:space="0" w:color="auto"/>
      </w:divBdr>
    </w:div>
    <w:div w:id="707755387">
      <w:bodyDiv w:val="1"/>
      <w:marLeft w:val="0"/>
      <w:marRight w:val="0"/>
      <w:marTop w:val="0"/>
      <w:marBottom w:val="0"/>
      <w:divBdr>
        <w:top w:val="none" w:sz="0" w:space="0" w:color="auto"/>
        <w:left w:val="none" w:sz="0" w:space="0" w:color="auto"/>
        <w:bottom w:val="none" w:sz="0" w:space="0" w:color="auto"/>
        <w:right w:val="none" w:sz="0" w:space="0" w:color="auto"/>
      </w:divBdr>
    </w:div>
    <w:div w:id="744882180">
      <w:bodyDiv w:val="1"/>
      <w:marLeft w:val="0"/>
      <w:marRight w:val="0"/>
      <w:marTop w:val="0"/>
      <w:marBottom w:val="0"/>
      <w:divBdr>
        <w:top w:val="none" w:sz="0" w:space="0" w:color="auto"/>
        <w:left w:val="none" w:sz="0" w:space="0" w:color="auto"/>
        <w:bottom w:val="none" w:sz="0" w:space="0" w:color="auto"/>
        <w:right w:val="none" w:sz="0" w:space="0" w:color="auto"/>
      </w:divBdr>
    </w:div>
    <w:div w:id="987635026">
      <w:bodyDiv w:val="1"/>
      <w:marLeft w:val="0"/>
      <w:marRight w:val="0"/>
      <w:marTop w:val="0"/>
      <w:marBottom w:val="0"/>
      <w:divBdr>
        <w:top w:val="none" w:sz="0" w:space="0" w:color="auto"/>
        <w:left w:val="none" w:sz="0" w:space="0" w:color="auto"/>
        <w:bottom w:val="none" w:sz="0" w:space="0" w:color="auto"/>
        <w:right w:val="none" w:sz="0" w:space="0" w:color="auto"/>
      </w:divBdr>
    </w:div>
    <w:div w:id="999193978">
      <w:bodyDiv w:val="1"/>
      <w:marLeft w:val="0"/>
      <w:marRight w:val="0"/>
      <w:marTop w:val="0"/>
      <w:marBottom w:val="0"/>
      <w:divBdr>
        <w:top w:val="none" w:sz="0" w:space="0" w:color="auto"/>
        <w:left w:val="none" w:sz="0" w:space="0" w:color="auto"/>
        <w:bottom w:val="none" w:sz="0" w:space="0" w:color="auto"/>
        <w:right w:val="none" w:sz="0" w:space="0" w:color="auto"/>
      </w:divBdr>
    </w:div>
    <w:div w:id="1003898569">
      <w:bodyDiv w:val="1"/>
      <w:marLeft w:val="0"/>
      <w:marRight w:val="0"/>
      <w:marTop w:val="0"/>
      <w:marBottom w:val="0"/>
      <w:divBdr>
        <w:top w:val="none" w:sz="0" w:space="0" w:color="auto"/>
        <w:left w:val="none" w:sz="0" w:space="0" w:color="auto"/>
        <w:bottom w:val="none" w:sz="0" w:space="0" w:color="auto"/>
        <w:right w:val="none" w:sz="0" w:space="0" w:color="auto"/>
      </w:divBdr>
    </w:div>
    <w:div w:id="1044134541">
      <w:bodyDiv w:val="1"/>
      <w:marLeft w:val="0"/>
      <w:marRight w:val="0"/>
      <w:marTop w:val="0"/>
      <w:marBottom w:val="0"/>
      <w:divBdr>
        <w:top w:val="none" w:sz="0" w:space="0" w:color="auto"/>
        <w:left w:val="none" w:sz="0" w:space="0" w:color="auto"/>
        <w:bottom w:val="none" w:sz="0" w:space="0" w:color="auto"/>
        <w:right w:val="none" w:sz="0" w:space="0" w:color="auto"/>
      </w:divBdr>
    </w:div>
    <w:div w:id="1080365968">
      <w:bodyDiv w:val="1"/>
      <w:marLeft w:val="0"/>
      <w:marRight w:val="0"/>
      <w:marTop w:val="0"/>
      <w:marBottom w:val="0"/>
      <w:divBdr>
        <w:top w:val="none" w:sz="0" w:space="0" w:color="auto"/>
        <w:left w:val="none" w:sz="0" w:space="0" w:color="auto"/>
        <w:bottom w:val="none" w:sz="0" w:space="0" w:color="auto"/>
        <w:right w:val="none" w:sz="0" w:space="0" w:color="auto"/>
      </w:divBdr>
    </w:div>
    <w:div w:id="1248078789">
      <w:bodyDiv w:val="1"/>
      <w:marLeft w:val="0"/>
      <w:marRight w:val="0"/>
      <w:marTop w:val="0"/>
      <w:marBottom w:val="0"/>
      <w:divBdr>
        <w:top w:val="none" w:sz="0" w:space="0" w:color="auto"/>
        <w:left w:val="none" w:sz="0" w:space="0" w:color="auto"/>
        <w:bottom w:val="none" w:sz="0" w:space="0" w:color="auto"/>
        <w:right w:val="none" w:sz="0" w:space="0" w:color="auto"/>
      </w:divBdr>
    </w:div>
    <w:div w:id="1294486161">
      <w:bodyDiv w:val="1"/>
      <w:marLeft w:val="0"/>
      <w:marRight w:val="0"/>
      <w:marTop w:val="0"/>
      <w:marBottom w:val="0"/>
      <w:divBdr>
        <w:top w:val="none" w:sz="0" w:space="0" w:color="auto"/>
        <w:left w:val="none" w:sz="0" w:space="0" w:color="auto"/>
        <w:bottom w:val="none" w:sz="0" w:space="0" w:color="auto"/>
        <w:right w:val="none" w:sz="0" w:space="0" w:color="auto"/>
      </w:divBdr>
    </w:div>
    <w:div w:id="1437408796">
      <w:bodyDiv w:val="1"/>
      <w:marLeft w:val="0"/>
      <w:marRight w:val="0"/>
      <w:marTop w:val="0"/>
      <w:marBottom w:val="0"/>
      <w:divBdr>
        <w:top w:val="none" w:sz="0" w:space="0" w:color="auto"/>
        <w:left w:val="none" w:sz="0" w:space="0" w:color="auto"/>
        <w:bottom w:val="none" w:sz="0" w:space="0" w:color="auto"/>
        <w:right w:val="none" w:sz="0" w:space="0" w:color="auto"/>
      </w:divBdr>
    </w:div>
    <w:div w:id="1463504195">
      <w:bodyDiv w:val="1"/>
      <w:marLeft w:val="0"/>
      <w:marRight w:val="0"/>
      <w:marTop w:val="0"/>
      <w:marBottom w:val="0"/>
      <w:divBdr>
        <w:top w:val="none" w:sz="0" w:space="0" w:color="auto"/>
        <w:left w:val="none" w:sz="0" w:space="0" w:color="auto"/>
        <w:bottom w:val="none" w:sz="0" w:space="0" w:color="auto"/>
        <w:right w:val="none" w:sz="0" w:space="0" w:color="auto"/>
      </w:divBdr>
    </w:div>
    <w:div w:id="1891988645">
      <w:bodyDiv w:val="1"/>
      <w:marLeft w:val="0"/>
      <w:marRight w:val="0"/>
      <w:marTop w:val="0"/>
      <w:marBottom w:val="0"/>
      <w:divBdr>
        <w:top w:val="none" w:sz="0" w:space="0" w:color="auto"/>
        <w:left w:val="none" w:sz="0" w:space="0" w:color="auto"/>
        <w:bottom w:val="none" w:sz="0" w:space="0" w:color="auto"/>
        <w:right w:val="none" w:sz="0" w:space="0" w:color="auto"/>
      </w:divBdr>
    </w:div>
    <w:div w:id="1906137480">
      <w:bodyDiv w:val="1"/>
      <w:marLeft w:val="0"/>
      <w:marRight w:val="0"/>
      <w:marTop w:val="0"/>
      <w:marBottom w:val="0"/>
      <w:divBdr>
        <w:top w:val="none" w:sz="0" w:space="0" w:color="auto"/>
        <w:left w:val="none" w:sz="0" w:space="0" w:color="auto"/>
        <w:bottom w:val="none" w:sz="0" w:space="0" w:color="auto"/>
        <w:right w:val="none" w:sz="0" w:space="0" w:color="auto"/>
      </w:divBdr>
    </w:div>
    <w:div w:id="1916160128">
      <w:bodyDiv w:val="1"/>
      <w:marLeft w:val="0"/>
      <w:marRight w:val="0"/>
      <w:marTop w:val="0"/>
      <w:marBottom w:val="0"/>
      <w:divBdr>
        <w:top w:val="none" w:sz="0" w:space="0" w:color="auto"/>
        <w:left w:val="none" w:sz="0" w:space="0" w:color="auto"/>
        <w:bottom w:val="none" w:sz="0" w:space="0" w:color="auto"/>
        <w:right w:val="none" w:sz="0" w:space="0" w:color="auto"/>
      </w:divBdr>
      <w:divsChild>
        <w:div w:id="1295331835">
          <w:marLeft w:val="720"/>
          <w:marRight w:val="0"/>
          <w:marTop w:val="200"/>
          <w:marBottom w:val="0"/>
          <w:divBdr>
            <w:top w:val="none" w:sz="0" w:space="0" w:color="auto"/>
            <w:left w:val="none" w:sz="0" w:space="0" w:color="auto"/>
            <w:bottom w:val="none" w:sz="0" w:space="0" w:color="auto"/>
            <w:right w:val="none" w:sz="0" w:space="0" w:color="auto"/>
          </w:divBdr>
        </w:div>
        <w:div w:id="300842252">
          <w:marLeft w:val="720"/>
          <w:marRight w:val="0"/>
          <w:marTop w:val="200"/>
          <w:marBottom w:val="0"/>
          <w:divBdr>
            <w:top w:val="none" w:sz="0" w:space="0" w:color="auto"/>
            <w:left w:val="none" w:sz="0" w:space="0" w:color="auto"/>
            <w:bottom w:val="none" w:sz="0" w:space="0" w:color="auto"/>
            <w:right w:val="none" w:sz="0" w:space="0" w:color="auto"/>
          </w:divBdr>
        </w:div>
        <w:div w:id="1842355963">
          <w:marLeft w:val="720"/>
          <w:marRight w:val="0"/>
          <w:marTop w:val="200"/>
          <w:marBottom w:val="0"/>
          <w:divBdr>
            <w:top w:val="none" w:sz="0" w:space="0" w:color="auto"/>
            <w:left w:val="none" w:sz="0" w:space="0" w:color="auto"/>
            <w:bottom w:val="none" w:sz="0" w:space="0" w:color="auto"/>
            <w:right w:val="none" w:sz="0" w:space="0" w:color="auto"/>
          </w:divBdr>
        </w:div>
        <w:div w:id="1203908519">
          <w:marLeft w:val="1800"/>
          <w:marRight w:val="0"/>
          <w:marTop w:val="100"/>
          <w:marBottom w:val="0"/>
          <w:divBdr>
            <w:top w:val="none" w:sz="0" w:space="0" w:color="auto"/>
            <w:left w:val="none" w:sz="0" w:space="0" w:color="auto"/>
            <w:bottom w:val="none" w:sz="0" w:space="0" w:color="auto"/>
            <w:right w:val="none" w:sz="0" w:space="0" w:color="auto"/>
          </w:divBdr>
        </w:div>
        <w:div w:id="761949137">
          <w:marLeft w:val="1800"/>
          <w:marRight w:val="0"/>
          <w:marTop w:val="100"/>
          <w:marBottom w:val="0"/>
          <w:divBdr>
            <w:top w:val="none" w:sz="0" w:space="0" w:color="auto"/>
            <w:left w:val="none" w:sz="0" w:space="0" w:color="auto"/>
            <w:bottom w:val="none" w:sz="0" w:space="0" w:color="auto"/>
            <w:right w:val="none" w:sz="0" w:space="0" w:color="auto"/>
          </w:divBdr>
        </w:div>
        <w:div w:id="1837454347">
          <w:marLeft w:val="1800"/>
          <w:marRight w:val="0"/>
          <w:marTop w:val="100"/>
          <w:marBottom w:val="0"/>
          <w:divBdr>
            <w:top w:val="none" w:sz="0" w:space="0" w:color="auto"/>
            <w:left w:val="none" w:sz="0" w:space="0" w:color="auto"/>
            <w:bottom w:val="none" w:sz="0" w:space="0" w:color="auto"/>
            <w:right w:val="none" w:sz="0" w:space="0" w:color="auto"/>
          </w:divBdr>
        </w:div>
        <w:div w:id="878516993">
          <w:marLeft w:val="1800"/>
          <w:marRight w:val="0"/>
          <w:marTop w:val="100"/>
          <w:marBottom w:val="0"/>
          <w:divBdr>
            <w:top w:val="none" w:sz="0" w:space="0" w:color="auto"/>
            <w:left w:val="none" w:sz="0" w:space="0" w:color="auto"/>
            <w:bottom w:val="none" w:sz="0" w:space="0" w:color="auto"/>
            <w:right w:val="none" w:sz="0" w:space="0" w:color="auto"/>
          </w:divBdr>
        </w:div>
      </w:divsChild>
    </w:div>
    <w:div w:id="2032023515">
      <w:bodyDiv w:val="1"/>
      <w:marLeft w:val="0"/>
      <w:marRight w:val="0"/>
      <w:marTop w:val="0"/>
      <w:marBottom w:val="0"/>
      <w:divBdr>
        <w:top w:val="none" w:sz="0" w:space="0" w:color="auto"/>
        <w:left w:val="none" w:sz="0" w:space="0" w:color="auto"/>
        <w:bottom w:val="none" w:sz="0" w:space="0" w:color="auto"/>
        <w:right w:val="none" w:sz="0" w:space="0" w:color="auto"/>
      </w:divBdr>
    </w:div>
    <w:div w:id="2052072931">
      <w:bodyDiv w:val="1"/>
      <w:marLeft w:val="0"/>
      <w:marRight w:val="0"/>
      <w:marTop w:val="0"/>
      <w:marBottom w:val="0"/>
      <w:divBdr>
        <w:top w:val="none" w:sz="0" w:space="0" w:color="auto"/>
        <w:left w:val="none" w:sz="0" w:space="0" w:color="auto"/>
        <w:bottom w:val="none" w:sz="0" w:space="0" w:color="auto"/>
        <w:right w:val="none" w:sz="0" w:space="0" w:color="auto"/>
      </w:divBdr>
    </w:div>
    <w:div w:id="2108185380">
      <w:bodyDiv w:val="1"/>
      <w:marLeft w:val="0"/>
      <w:marRight w:val="0"/>
      <w:marTop w:val="0"/>
      <w:marBottom w:val="0"/>
      <w:divBdr>
        <w:top w:val="none" w:sz="0" w:space="0" w:color="auto"/>
        <w:left w:val="none" w:sz="0" w:space="0" w:color="auto"/>
        <w:bottom w:val="none" w:sz="0" w:space="0" w:color="auto"/>
        <w:right w:val="none" w:sz="0" w:space="0" w:color="auto"/>
      </w:divBdr>
    </w:div>
    <w:div w:id="2132817981">
      <w:bodyDiv w:val="1"/>
      <w:marLeft w:val="0"/>
      <w:marRight w:val="0"/>
      <w:marTop w:val="0"/>
      <w:marBottom w:val="0"/>
      <w:divBdr>
        <w:top w:val="none" w:sz="0" w:space="0" w:color="auto"/>
        <w:left w:val="none" w:sz="0" w:space="0" w:color="auto"/>
        <w:bottom w:val="none" w:sz="0" w:space="0" w:color="auto"/>
        <w:right w:val="none" w:sz="0" w:space="0" w:color="auto"/>
      </w:divBdr>
    </w:div>
    <w:div w:id="21445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lamp@pta.agri.e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ia.ee/partnerile/ehitajale-arendajale/tehnilised-tingimus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lia.ee/partnerile/ehitajale-arendajale/tehnilised-tingimused/" TargetMode="External"/><Relationship Id="rId4" Type="http://schemas.openxmlformats.org/officeDocument/2006/relationships/settings" Target="settings.xml"/><Relationship Id="rId9" Type="http://schemas.openxmlformats.org/officeDocument/2006/relationships/hyperlink" Target="mailto:raplamp@pta.agri.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A048-98DC-4811-9558-FE1C38B1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5387</Words>
  <Characters>31251</Characters>
  <Application>Microsoft Office Word</Application>
  <DocSecurity>0</DocSecurity>
  <Lines>260</Lines>
  <Paragraphs>73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Maanteeamet</dc:creator>
  <cp:keywords/>
  <dc:description/>
  <cp:lastModifiedBy>Marge Kelgo</cp:lastModifiedBy>
  <cp:revision>5</cp:revision>
  <dcterms:created xsi:type="dcterms:W3CDTF">2021-06-17T18:26:00Z</dcterms:created>
  <dcterms:modified xsi:type="dcterms:W3CDTF">2021-06-18T09:33:00Z</dcterms:modified>
</cp:coreProperties>
</file>